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CA1" w:rsidRPr="00586CA1" w:rsidRDefault="00586CA1" w:rsidP="0026212C">
      <w:pPr>
        <w:tabs>
          <w:tab w:val="left" w:pos="3375"/>
        </w:tabs>
        <w:rPr>
          <w:b/>
          <w:sz w:val="28"/>
        </w:rPr>
      </w:pPr>
      <w:r w:rsidRPr="00586CA1">
        <w:rPr>
          <w:b/>
          <w:sz w:val="28"/>
        </w:rPr>
        <w:t>About Us</w:t>
      </w:r>
    </w:p>
    <w:p w:rsidR="0026212C" w:rsidRDefault="00CA1442" w:rsidP="0026212C">
      <w:pPr>
        <w:tabs>
          <w:tab w:val="left" w:pos="3375"/>
        </w:tabs>
      </w:pPr>
      <w:r w:rsidRPr="00DB2F9B">
        <w:t xml:space="preserve">Centre 404 is a thriving local charity </w:t>
      </w:r>
      <w:r>
        <w:t>that supports people with a learning disability and their families. Please refer to our Annual Review (enclosed) that provides much more information on the different services and activities that we run.</w:t>
      </w:r>
      <w:r w:rsidR="0026212C">
        <w:t xml:space="preserve"> As part of this work</w:t>
      </w:r>
      <w:r w:rsidR="00DA7861">
        <w:t>,</w:t>
      </w:r>
      <w:r w:rsidR="0026212C">
        <w:t xml:space="preserve"> we</w:t>
      </w:r>
      <w:r w:rsidR="0026212C" w:rsidRPr="00DB2F9B">
        <w:t xml:space="preserve"> </w:t>
      </w:r>
      <w:r w:rsidR="0026212C">
        <w:t>deliver</w:t>
      </w:r>
      <w:r w:rsidR="0026212C" w:rsidRPr="00DB2F9B">
        <w:t xml:space="preserve"> </w:t>
      </w:r>
      <w:r w:rsidR="0026212C">
        <w:t xml:space="preserve">many services and </w:t>
      </w:r>
      <w:r w:rsidR="0026212C" w:rsidRPr="00DB2F9B">
        <w:t>community</w:t>
      </w:r>
      <w:r w:rsidR="0026212C">
        <w:t xml:space="preserve"> based</w:t>
      </w:r>
      <w:r w:rsidR="0026212C" w:rsidRPr="00DB2F9B">
        <w:t xml:space="preserve"> activities from our busy </w:t>
      </w:r>
      <w:r w:rsidR="0026212C">
        <w:t>premises</w:t>
      </w:r>
      <w:r w:rsidR="0026212C" w:rsidRPr="00DB2F9B">
        <w:t xml:space="preserve"> on Camden Road. </w:t>
      </w:r>
    </w:p>
    <w:p w:rsidR="0026212C" w:rsidRDefault="0026212C" w:rsidP="0026212C">
      <w:pPr>
        <w:tabs>
          <w:tab w:val="left" w:pos="3375"/>
        </w:tabs>
      </w:pPr>
      <w:r>
        <w:t xml:space="preserve">Our Central Team provides leadership, administrative and infrastructure support that underpins the effective delivery of these services. As a team we aim to provide services and facilities that are accessible, inclusive and welcoming and that are of the highest quality possible, we are looking for candidates who share our values and who are committed to achieving high standards and excellence in their work. </w:t>
      </w:r>
    </w:p>
    <w:p w:rsidR="0026212C" w:rsidRDefault="0026212C" w:rsidP="0026212C">
      <w:pPr>
        <w:tabs>
          <w:tab w:val="left" w:pos="3375"/>
        </w:tabs>
      </w:pPr>
      <w:r>
        <w:t xml:space="preserve">This is a fantastic opportunity for a highly organised and practical professional to join our Central Team as a PA to our CEO and Board of Trustees, and to look after the effective management of our busy community premises. </w:t>
      </w:r>
    </w:p>
    <w:p w:rsidR="00CA1442" w:rsidRDefault="00CA1442" w:rsidP="00CA1442">
      <w:r>
        <w:t>Ideally</w:t>
      </w:r>
      <w:r w:rsidR="005E4120">
        <w:t>,</w:t>
      </w:r>
      <w:r>
        <w:t xml:space="preserve"> we would prefer applications from candidates who are looking to remain in the post for at least 3 years in order to provide continuity for </w:t>
      </w:r>
      <w:r w:rsidR="0026212C">
        <w:t xml:space="preserve">our base and to </w:t>
      </w:r>
      <w:r>
        <w:t xml:space="preserve">see through </w:t>
      </w:r>
      <w:r w:rsidR="0026212C">
        <w:t>the</w:t>
      </w:r>
      <w:r>
        <w:t xml:space="preserve"> development of </w:t>
      </w:r>
      <w:r w:rsidR="0026212C">
        <w:t>specific upcoming projects.</w:t>
      </w:r>
    </w:p>
    <w:p w:rsidR="00663108" w:rsidRDefault="00663108" w:rsidP="00CA1442">
      <w:r>
        <w:rPr>
          <w:noProof/>
          <w:lang w:eastAsia="en-GB"/>
        </w:rPr>
        <w:drawing>
          <wp:inline distT="0" distB="0" distL="0" distR="0" wp14:anchorId="666C8030" wp14:editId="6B7E9C5C">
            <wp:extent cx="5274310" cy="1647825"/>
            <wp:effectExtent l="0" t="0" r="2159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5614D" w:rsidRPr="0025614D" w:rsidRDefault="0025614D" w:rsidP="003C3C8C">
      <w:pPr>
        <w:tabs>
          <w:tab w:val="left" w:pos="3375"/>
        </w:tabs>
        <w:rPr>
          <w:b/>
          <w:sz w:val="28"/>
        </w:rPr>
      </w:pPr>
      <w:r w:rsidRPr="0025614D">
        <w:rPr>
          <w:b/>
          <w:sz w:val="28"/>
        </w:rPr>
        <w:t>About the Role</w:t>
      </w:r>
    </w:p>
    <w:p w:rsidR="003C3C8C" w:rsidRDefault="003C3C8C" w:rsidP="003C3C8C">
      <w:pPr>
        <w:tabs>
          <w:tab w:val="left" w:pos="3375"/>
        </w:tabs>
      </w:pPr>
      <w:r>
        <w:t xml:space="preserve">Reporting to the CEO and Head of HR and Resources, the post holder will play a vital role in our Central Team directly contributing to the smooth running of the organisation. </w:t>
      </w:r>
    </w:p>
    <w:p w:rsidR="003C3C8C" w:rsidRDefault="003C3C8C" w:rsidP="003C3C8C">
      <w:pPr>
        <w:tabs>
          <w:tab w:val="left" w:pos="3375"/>
        </w:tabs>
      </w:pPr>
      <w:r>
        <w:t>As a PA to our CEO (Linda McGowan)</w:t>
      </w:r>
      <w:r w:rsidR="00E81775">
        <w:t>,</w:t>
      </w:r>
      <w:r>
        <w:t xml:space="preserve"> the post-holder will also act as a first point of contact for our board of Trustees. PA duties will include diary management and scheduling, liaising with senior managers, funders and other professionals and partners and organising and </w:t>
      </w:r>
      <w:proofErr w:type="spellStart"/>
      <w:r>
        <w:t>minuting</w:t>
      </w:r>
      <w:proofErr w:type="spellEnd"/>
      <w:r>
        <w:t xml:space="preserve"> committee meetings. This aspect of the role requires excellent communication abilities and a high level of professionalism and discretion as you will be party to some commercially sensitive and confidential information.</w:t>
      </w:r>
    </w:p>
    <w:p w:rsidR="003C3C8C" w:rsidRDefault="003C3C8C" w:rsidP="003C3C8C">
      <w:pPr>
        <w:tabs>
          <w:tab w:val="left" w:pos="3375"/>
        </w:tabs>
      </w:pPr>
      <w:r>
        <w:t>In addition to this</w:t>
      </w:r>
      <w:r w:rsidR="0025614D">
        <w:t>,</w:t>
      </w:r>
      <w:r>
        <w:t xml:space="preserve"> the post holder will act as Premises Manager and oversee the effective running of our reception and customer service functions and the day to day management of our premises. The ideal candidate will take a sense of prid</w:t>
      </w:r>
      <w:r w:rsidR="00FD6A6A">
        <w:t>e in making sure the premises are</w:t>
      </w:r>
      <w:r>
        <w:t xml:space="preserve"> presentable and well managed and that our customers and service users have a positive and welcoming experience when </w:t>
      </w:r>
      <w:r>
        <w:lastRenderedPageBreak/>
        <w:t xml:space="preserve">here. The post holder will need to have the confidence to use their initiative, to communicate effectively with colleagues and customers, and to make decisions and take appropriate action to ensure that all resources and facilities requirements are met. </w:t>
      </w:r>
    </w:p>
    <w:p w:rsidR="003C3C8C" w:rsidRDefault="003C3C8C" w:rsidP="003C3C8C">
      <w:pPr>
        <w:tabs>
          <w:tab w:val="left" w:pos="3375"/>
        </w:tabs>
      </w:pPr>
      <w:r>
        <w:t>The Centre is open from around 9am – 9pm (office hours 9.30 -5.30pm) on weekdays and is available</w:t>
      </w:r>
      <w:r w:rsidRPr="00A36B1B">
        <w:t xml:space="preserve"> </w:t>
      </w:r>
      <w:r>
        <w:t>to hire at weekends by local organisations, service users or members of the public. During the week</w:t>
      </w:r>
      <w:r w:rsidR="00BD32F2">
        <w:t>,</w:t>
      </w:r>
      <w:r>
        <w:t xml:space="preserve"> we run a busy schedule of daytime activities for people with high and complex needs, plus after school and evening clubs and activities for children and adults with a learning disability. We also facilitate training and information events for family carers and staff and hire out our meeting rooms and hall space to external organisations.</w:t>
      </w:r>
    </w:p>
    <w:p w:rsidR="003C3C8C" w:rsidRDefault="003C3C8C" w:rsidP="003C3C8C">
      <w:pPr>
        <w:tabs>
          <w:tab w:val="left" w:pos="3375"/>
        </w:tabs>
      </w:pPr>
      <w:r>
        <w:t xml:space="preserve">It is very important that our Centre is well used and well enjoyed by our service users and the local community. Therefore it is vital that the centre looks great and runs smoothly in order to accommodate and satisfy all of the different people that use our spaces. </w:t>
      </w:r>
    </w:p>
    <w:p w:rsidR="0025614D" w:rsidRPr="0025614D" w:rsidRDefault="0025614D" w:rsidP="0025614D">
      <w:pPr>
        <w:tabs>
          <w:tab w:val="left" w:pos="3375"/>
        </w:tabs>
        <w:rPr>
          <w:b/>
          <w:sz w:val="28"/>
        </w:rPr>
      </w:pPr>
      <w:r w:rsidRPr="0025614D">
        <w:rPr>
          <w:b/>
          <w:sz w:val="28"/>
        </w:rPr>
        <w:t>About You</w:t>
      </w:r>
    </w:p>
    <w:p w:rsidR="0025614D" w:rsidRDefault="0025614D" w:rsidP="0025614D">
      <w:pPr>
        <w:tabs>
          <w:tab w:val="left" w:pos="3375"/>
        </w:tabs>
      </w:pPr>
      <w:r>
        <w:t xml:space="preserve">This role offers a fantastic opportunity for the right person to get involved and see their work have a direct impact on the day to day experiences of people with a learning disability and their families at our centre. </w:t>
      </w:r>
      <w:bookmarkStart w:id="0" w:name="_GoBack"/>
      <w:bookmarkEnd w:id="0"/>
    </w:p>
    <w:p w:rsidR="0025614D" w:rsidRDefault="0025614D" w:rsidP="0025614D">
      <w:pPr>
        <w:tabs>
          <w:tab w:val="left" w:pos="3375"/>
        </w:tabs>
      </w:pPr>
      <w:r>
        <w:t>This is a great opportunity for someone who is looking to build on some solid experience already gained in a similar support role and who can transfer relevant managerial abilities to develop this c</w:t>
      </w:r>
      <w:r w:rsidR="003A08F1">
        <w:t>hallen</w:t>
      </w:r>
      <w:r>
        <w:t>ging and integral post.</w:t>
      </w:r>
    </w:p>
    <w:p w:rsidR="0025614D" w:rsidRDefault="0025614D" w:rsidP="0025614D">
      <w:pPr>
        <w:tabs>
          <w:tab w:val="left" w:pos="3375"/>
        </w:tabs>
      </w:pPr>
      <w:r>
        <w:t xml:space="preserve">The right person will be able to take on current systems and use their strong organisational abilities to develop the role and innovate new ways of working that will help to embed efficient systems that support the wider work of the organisation.  </w:t>
      </w:r>
    </w:p>
    <w:p w:rsidR="0025614D" w:rsidRDefault="0025614D" w:rsidP="0025614D">
      <w:pPr>
        <w:tabs>
          <w:tab w:val="left" w:pos="3375"/>
        </w:tabs>
      </w:pPr>
      <w:r>
        <w:t>This is not just a desk job</w:t>
      </w:r>
      <w:r w:rsidR="00586CA1">
        <w:t>,</w:t>
      </w:r>
      <w:r>
        <w:t xml:space="preserve"> it is a great role for someone who is practical, who enjoys helping people and seeing tasks through to completion and who thrives on variety. The role will from time to time require some hands on support to deal with maintenance and housekeeping duties so candidates will need to be willing to get involved as required to ensure the centre is fit for purpose and presentable. </w:t>
      </w:r>
    </w:p>
    <w:p w:rsidR="0025614D" w:rsidRDefault="0025614D" w:rsidP="0025614D">
      <w:pPr>
        <w:tabs>
          <w:tab w:val="left" w:pos="3375"/>
        </w:tabs>
      </w:pPr>
      <w:r>
        <w:t>As this is a dual post</w:t>
      </w:r>
      <w:r w:rsidR="00586CA1">
        <w:t>,</w:t>
      </w:r>
      <w:r>
        <w:t xml:space="preserve"> we are looking for someone that has the ability to effectively balance multiple demands and who can successfully deliver high quality standards of work. We are looking for someone with a positive and hands-on attitude who is solution focused and who enjoys being resourceful and working with others as part of a team to achieve shared goals. </w:t>
      </w:r>
    </w:p>
    <w:p w:rsidR="00A5698E" w:rsidRPr="004C155A" w:rsidRDefault="0025614D" w:rsidP="00586CA1">
      <w:pPr>
        <w:tabs>
          <w:tab w:val="left" w:pos="3375"/>
        </w:tabs>
      </w:pPr>
      <w:r>
        <w:t xml:space="preserve">The post holder will need to demonstrate excellent standards of written and verbal communication as well as the ability to handle effective professional boundaries and relationships with people at all </w:t>
      </w:r>
      <w:proofErr w:type="gramStart"/>
      <w:r>
        <w:t>levels</w:t>
      </w:r>
      <w:proofErr w:type="gramEnd"/>
      <w:r>
        <w:t xml:space="preserve">. </w:t>
      </w:r>
      <w:r w:rsidR="00CA1442">
        <w:t xml:space="preserve"> </w:t>
      </w:r>
    </w:p>
    <w:sectPr w:rsidR="00A5698E" w:rsidRPr="004C155A">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0BD" w:rsidRDefault="00E320BD" w:rsidP="00E334A2">
      <w:pPr>
        <w:spacing w:after="0" w:line="240" w:lineRule="auto"/>
      </w:pPr>
      <w:r>
        <w:separator/>
      </w:r>
    </w:p>
  </w:endnote>
  <w:endnote w:type="continuationSeparator" w:id="0">
    <w:p w:rsidR="00E320BD" w:rsidRDefault="00E320BD" w:rsidP="00E33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rPr>
      <w:id w:val="899488603"/>
      <w:docPartObj>
        <w:docPartGallery w:val="Page Numbers (Bottom of Page)"/>
        <w:docPartUnique/>
      </w:docPartObj>
    </w:sdtPr>
    <w:sdtEndPr>
      <w:rPr>
        <w:color w:val="00B050"/>
      </w:rPr>
    </w:sdtEndPr>
    <w:sdtContent>
      <w:p w:rsidR="004C155A" w:rsidRPr="004C155A" w:rsidRDefault="008C51C6">
        <w:pPr>
          <w:pStyle w:val="Footer"/>
          <w:pBdr>
            <w:top w:val="single" w:sz="4" w:space="1" w:color="D9D9D9" w:themeColor="background1" w:themeShade="D9"/>
          </w:pBdr>
          <w:jc w:val="right"/>
          <w:rPr>
            <w:noProof/>
            <w:color w:val="00B050"/>
          </w:rPr>
        </w:pPr>
        <w:r w:rsidRPr="004C35D7">
          <w:rPr>
            <w:noProof/>
            <w:color w:val="00B050"/>
            <w:sz w:val="28"/>
            <w:szCs w:val="28"/>
            <w:lang w:eastAsia="en-GB"/>
          </w:rPr>
          <mc:AlternateContent>
            <mc:Choice Requires="wps">
              <w:drawing>
                <wp:anchor distT="0" distB="0" distL="114300" distR="114300" simplePos="0" relativeHeight="251664384" behindDoc="0" locked="0" layoutInCell="1" allowOverlap="1" wp14:anchorId="2C2FE2E2" wp14:editId="441FB132">
                  <wp:simplePos x="0" y="0"/>
                  <wp:positionH relativeFrom="column">
                    <wp:posOffset>-85060</wp:posOffset>
                  </wp:positionH>
                  <wp:positionV relativeFrom="paragraph">
                    <wp:posOffset>5774</wp:posOffset>
                  </wp:positionV>
                  <wp:extent cx="5922334" cy="0"/>
                  <wp:effectExtent l="0" t="0" r="21590" b="19050"/>
                  <wp:wrapNone/>
                  <wp:docPr id="3" name="Straight Connector 3"/>
                  <wp:cNvGraphicFramePr/>
                  <a:graphic xmlns:a="http://schemas.openxmlformats.org/drawingml/2006/main">
                    <a:graphicData uri="http://schemas.microsoft.com/office/word/2010/wordprocessingShape">
                      <wps:wsp>
                        <wps:cNvCnPr/>
                        <wps:spPr>
                          <a:xfrm>
                            <a:off x="0" y="0"/>
                            <a:ext cx="5922334"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pt,.45pt" to="459.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" strokecolor="#00b050"/>
              </w:pict>
            </mc:Fallback>
          </mc:AlternateContent>
        </w:r>
        <w:r>
          <w:rPr>
            <w:noProof/>
            <w:lang w:eastAsia="en-GB"/>
          </w:rPr>
          <mc:AlternateContent>
            <mc:Choice Requires="wps">
              <w:drawing>
                <wp:anchor distT="0" distB="0" distL="114300" distR="114300" simplePos="0" relativeHeight="251662336" behindDoc="0" locked="0" layoutInCell="1" allowOverlap="1" wp14:anchorId="0EDDB4BE" wp14:editId="6A6B8DE0">
                  <wp:simplePos x="0" y="0"/>
                  <wp:positionH relativeFrom="column">
                    <wp:posOffset>-146050</wp:posOffset>
                  </wp:positionH>
                  <wp:positionV relativeFrom="paragraph">
                    <wp:posOffset>-33655</wp:posOffset>
                  </wp:positionV>
                  <wp:extent cx="3705225" cy="3143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314325"/>
                          </a:xfrm>
                          <a:prstGeom prst="rect">
                            <a:avLst/>
                          </a:prstGeom>
                          <a:solidFill>
                            <a:srgbClr val="FFFFFF"/>
                          </a:solidFill>
                          <a:ln w="9525">
                            <a:noFill/>
                            <a:miter lim="800000"/>
                            <a:headEnd/>
                            <a:tailEnd/>
                          </a:ln>
                        </wps:spPr>
                        <wps:txbx>
                          <w:txbxContent>
                            <w:p w:rsidR="004C155A" w:rsidRPr="004C155A" w:rsidRDefault="0026212C" w:rsidP="004C155A">
                              <w:pPr>
                                <w:rPr>
                                  <w:color w:val="00B050"/>
                                </w:rPr>
                              </w:pPr>
                              <w:r>
                                <w:rPr>
                                  <w:color w:val="00B050"/>
                                </w:rPr>
                                <w:t>January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5pt;margin-top:-2.65pt;width:291.7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" stroked="f">
                  <v:textbox>
                    <w:txbxContent>
                      <w:p w:rsidR="004C155A" w:rsidRPr="004C155A" w:rsidRDefault="0026212C" w:rsidP="004C155A">
                        <w:pPr>
                          <w:rPr>
                            <w:color w:val="00B050"/>
                          </w:rPr>
                        </w:pPr>
                        <w:r>
                          <w:rPr>
                            <w:color w:val="00B050"/>
                          </w:rPr>
                          <w:t>January 2018</w:t>
                        </w:r>
                      </w:p>
                    </w:txbxContent>
                  </v:textbox>
                </v:shape>
              </w:pict>
            </mc:Fallback>
          </mc:AlternateContent>
        </w:r>
        <w:r w:rsidR="004C155A" w:rsidRPr="004C155A">
          <w:rPr>
            <w:noProof/>
            <w:color w:val="00B050"/>
          </w:rPr>
          <w:fldChar w:fldCharType="begin"/>
        </w:r>
        <w:r w:rsidR="004C155A" w:rsidRPr="004C155A">
          <w:rPr>
            <w:noProof/>
            <w:color w:val="00B050"/>
          </w:rPr>
          <w:instrText xml:space="preserve"> PAGE   \* MERGEFORMAT </w:instrText>
        </w:r>
        <w:r w:rsidR="004C155A" w:rsidRPr="004C155A">
          <w:rPr>
            <w:noProof/>
            <w:color w:val="00B050"/>
          </w:rPr>
          <w:fldChar w:fldCharType="separate"/>
        </w:r>
        <w:r w:rsidR="00133465">
          <w:rPr>
            <w:noProof/>
            <w:color w:val="00B050"/>
          </w:rPr>
          <w:t>2</w:t>
        </w:r>
        <w:r w:rsidR="004C155A" w:rsidRPr="004C155A">
          <w:rPr>
            <w:noProof/>
            <w:color w:val="00B050"/>
          </w:rPr>
          <w:fldChar w:fldCharType="end"/>
        </w:r>
        <w:r w:rsidR="004C155A" w:rsidRPr="004C155A">
          <w:rPr>
            <w:noProof/>
            <w:color w:val="00B050"/>
          </w:rPr>
          <w:t xml:space="preserve"> | Page</w:t>
        </w:r>
      </w:p>
    </w:sdtContent>
  </w:sdt>
  <w:p w:rsidR="00D97A31" w:rsidRDefault="00D97A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0BD" w:rsidRDefault="00E320BD" w:rsidP="00E334A2">
      <w:pPr>
        <w:spacing w:after="0" w:line="240" w:lineRule="auto"/>
      </w:pPr>
      <w:r>
        <w:separator/>
      </w:r>
    </w:p>
  </w:footnote>
  <w:footnote w:type="continuationSeparator" w:id="0">
    <w:p w:rsidR="00E320BD" w:rsidRDefault="00E320BD" w:rsidP="00E334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D33" w:rsidRDefault="003C0FDA" w:rsidP="00762C8B">
    <w:pPr>
      <w:pStyle w:val="Header"/>
      <w:tabs>
        <w:tab w:val="clear" w:pos="9026"/>
        <w:tab w:val="left" w:pos="6336"/>
      </w:tabs>
      <w:rPr>
        <w:b/>
        <w:color w:val="00B050"/>
        <w:sz w:val="32"/>
      </w:rPr>
    </w:pPr>
    <w:r w:rsidRPr="004C35D7">
      <w:rPr>
        <w:noProof/>
        <w:color w:val="00B050"/>
        <w:sz w:val="28"/>
        <w:szCs w:val="28"/>
        <w:lang w:eastAsia="en-GB"/>
      </w:rPr>
      <w:drawing>
        <wp:anchor distT="0" distB="0" distL="114300" distR="114300" simplePos="0" relativeHeight="251659264" behindDoc="0" locked="0" layoutInCell="1" allowOverlap="1" wp14:anchorId="61C4295F" wp14:editId="3D7415E0">
          <wp:simplePos x="0" y="0"/>
          <wp:positionH relativeFrom="column">
            <wp:posOffset>4141470</wp:posOffset>
          </wp:positionH>
          <wp:positionV relativeFrom="paragraph">
            <wp:posOffset>-220345</wp:posOffset>
          </wp:positionV>
          <wp:extent cx="1805940" cy="581025"/>
          <wp:effectExtent l="0" t="0" r="3810" b="9525"/>
          <wp:wrapSquare wrapText="bothSides"/>
          <wp:docPr id="1" name="Picture 1" descr="centre404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e404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594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105D33">
      <w:rPr>
        <w:b/>
        <w:color w:val="00B050"/>
        <w:sz w:val="32"/>
      </w:rPr>
      <w:t>PA and Premises Manager</w:t>
    </w:r>
  </w:p>
  <w:p w:rsidR="00E334A2" w:rsidRPr="00105D33" w:rsidRDefault="00E3060F" w:rsidP="00762C8B">
    <w:pPr>
      <w:pStyle w:val="Header"/>
      <w:tabs>
        <w:tab w:val="clear" w:pos="9026"/>
        <w:tab w:val="left" w:pos="6336"/>
      </w:tabs>
      <w:rPr>
        <w:b/>
        <w:color w:val="00B050"/>
        <w:sz w:val="32"/>
      </w:rPr>
    </w:pPr>
    <w:r>
      <w:rPr>
        <w:b/>
        <w:color w:val="00B050"/>
        <w:sz w:val="32"/>
      </w:rPr>
      <w:t>Background Information</w:t>
    </w:r>
    <w:r w:rsidR="00762C8B">
      <w:rPr>
        <w:b/>
        <w:color w:val="00B050"/>
        <w:sz w:val="32"/>
      </w:rPr>
      <w:tab/>
    </w:r>
  </w:p>
  <w:p w:rsidR="00E334A2" w:rsidRDefault="00E3060F">
    <w:pPr>
      <w:pStyle w:val="Header"/>
    </w:pPr>
    <w:r w:rsidRPr="004C35D7">
      <w:rPr>
        <w:noProof/>
        <w:color w:val="00B050"/>
        <w:sz w:val="28"/>
        <w:szCs w:val="28"/>
        <w:lang w:eastAsia="en-GB"/>
      </w:rPr>
      <mc:AlternateContent>
        <mc:Choice Requires="wps">
          <w:drawing>
            <wp:anchor distT="0" distB="0" distL="114300" distR="114300" simplePos="0" relativeHeight="251660288" behindDoc="0" locked="0" layoutInCell="1" allowOverlap="1" wp14:anchorId="18845C24" wp14:editId="28CF89CD">
              <wp:simplePos x="0" y="0"/>
              <wp:positionH relativeFrom="column">
                <wp:posOffset>-21575</wp:posOffset>
              </wp:positionH>
              <wp:positionV relativeFrom="paragraph">
                <wp:posOffset>42545</wp:posOffset>
              </wp:positionV>
              <wp:extent cx="597535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5975350"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3.35pt" to="468.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" strokecolor="#00b05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E03"/>
    <w:multiLevelType w:val="multilevel"/>
    <w:tmpl w:val="24380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7B51B7"/>
    <w:multiLevelType w:val="hybridMultilevel"/>
    <w:tmpl w:val="DDD02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8AC"/>
    <w:rsid w:val="00024A9B"/>
    <w:rsid w:val="00037A98"/>
    <w:rsid w:val="00073638"/>
    <w:rsid w:val="000A5A6A"/>
    <w:rsid w:val="000B1A1D"/>
    <w:rsid w:val="000C5C9C"/>
    <w:rsid w:val="00105D33"/>
    <w:rsid w:val="00133465"/>
    <w:rsid w:val="00147F8E"/>
    <w:rsid w:val="00151C76"/>
    <w:rsid w:val="0016501A"/>
    <w:rsid w:val="001B319C"/>
    <w:rsid w:val="00217B68"/>
    <w:rsid w:val="0023089C"/>
    <w:rsid w:val="002437D6"/>
    <w:rsid w:val="0025614D"/>
    <w:rsid w:val="0026212C"/>
    <w:rsid w:val="002B4847"/>
    <w:rsid w:val="002E2EF9"/>
    <w:rsid w:val="002F7090"/>
    <w:rsid w:val="0036329D"/>
    <w:rsid w:val="003A08F1"/>
    <w:rsid w:val="003C0FDA"/>
    <w:rsid w:val="003C3C8C"/>
    <w:rsid w:val="00490B12"/>
    <w:rsid w:val="004C155A"/>
    <w:rsid w:val="004E2889"/>
    <w:rsid w:val="00575206"/>
    <w:rsid w:val="00586CA1"/>
    <w:rsid w:val="005918BA"/>
    <w:rsid w:val="005E4120"/>
    <w:rsid w:val="00663108"/>
    <w:rsid w:val="00685B65"/>
    <w:rsid w:val="006A4A32"/>
    <w:rsid w:val="006D4FE1"/>
    <w:rsid w:val="00762C8B"/>
    <w:rsid w:val="00787EEB"/>
    <w:rsid w:val="007B1DAE"/>
    <w:rsid w:val="007B70D1"/>
    <w:rsid w:val="007C3B2F"/>
    <w:rsid w:val="007C6A22"/>
    <w:rsid w:val="007E1D24"/>
    <w:rsid w:val="00812F4F"/>
    <w:rsid w:val="008570F3"/>
    <w:rsid w:val="00862444"/>
    <w:rsid w:val="008B44ED"/>
    <w:rsid w:val="008C51C6"/>
    <w:rsid w:val="00916776"/>
    <w:rsid w:val="00960128"/>
    <w:rsid w:val="00993AEC"/>
    <w:rsid w:val="009F0C6B"/>
    <w:rsid w:val="00A10FBC"/>
    <w:rsid w:val="00A12876"/>
    <w:rsid w:val="00A5698E"/>
    <w:rsid w:val="00BD32F2"/>
    <w:rsid w:val="00BE053F"/>
    <w:rsid w:val="00C21BCA"/>
    <w:rsid w:val="00C70FED"/>
    <w:rsid w:val="00C85A1F"/>
    <w:rsid w:val="00CA1442"/>
    <w:rsid w:val="00CA4019"/>
    <w:rsid w:val="00CC44B8"/>
    <w:rsid w:val="00D328AC"/>
    <w:rsid w:val="00D616E0"/>
    <w:rsid w:val="00D97A31"/>
    <w:rsid w:val="00DA7861"/>
    <w:rsid w:val="00E245C7"/>
    <w:rsid w:val="00E3060F"/>
    <w:rsid w:val="00E320BD"/>
    <w:rsid w:val="00E334A2"/>
    <w:rsid w:val="00E40ABB"/>
    <w:rsid w:val="00E80D65"/>
    <w:rsid w:val="00E81775"/>
    <w:rsid w:val="00EA6E76"/>
    <w:rsid w:val="00ED044F"/>
    <w:rsid w:val="00F2191F"/>
    <w:rsid w:val="00F23D17"/>
    <w:rsid w:val="00F60462"/>
    <w:rsid w:val="00F923EB"/>
    <w:rsid w:val="00FD0FBB"/>
    <w:rsid w:val="00FD6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4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4A2"/>
  </w:style>
  <w:style w:type="paragraph" w:styleId="Footer">
    <w:name w:val="footer"/>
    <w:basedOn w:val="Normal"/>
    <w:link w:val="FooterChar"/>
    <w:uiPriority w:val="99"/>
    <w:unhideWhenUsed/>
    <w:rsid w:val="00E334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4A2"/>
  </w:style>
  <w:style w:type="paragraph" w:styleId="BalloonText">
    <w:name w:val="Balloon Text"/>
    <w:basedOn w:val="Normal"/>
    <w:link w:val="BalloonTextChar"/>
    <w:uiPriority w:val="99"/>
    <w:semiHidden/>
    <w:unhideWhenUsed/>
    <w:rsid w:val="004C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55A"/>
    <w:rPr>
      <w:rFonts w:ascii="Tahoma" w:hAnsi="Tahoma" w:cs="Tahoma"/>
      <w:sz w:val="16"/>
      <w:szCs w:val="16"/>
    </w:rPr>
  </w:style>
  <w:style w:type="paragraph" w:styleId="ListParagraph">
    <w:name w:val="List Paragraph"/>
    <w:basedOn w:val="Normal"/>
    <w:uiPriority w:val="34"/>
    <w:qFormat/>
    <w:rsid w:val="001B319C"/>
    <w:pPr>
      <w:ind w:left="720"/>
      <w:contextualSpacing/>
    </w:pPr>
  </w:style>
  <w:style w:type="table" w:styleId="TableGrid">
    <w:name w:val="Table Grid"/>
    <w:basedOn w:val="TableNormal"/>
    <w:uiPriority w:val="59"/>
    <w:rsid w:val="00F23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217B68"/>
    <w:pPr>
      <w:spacing w:after="0" w:line="240" w:lineRule="auto"/>
    </w:pPr>
    <w:rPr>
      <w:rFonts w:ascii="Times New Roman" w:eastAsia="Times New Roman" w:hAnsi="Times New Roman" w:cs="Times New Roman"/>
      <w:sz w:val="20"/>
      <w:szCs w:val="20"/>
      <w:lang w:val="en-US" w:eastAsia="en-GB"/>
    </w:rPr>
  </w:style>
  <w:style w:type="character" w:styleId="Strong">
    <w:name w:val="Strong"/>
    <w:basedOn w:val="DefaultParagraphFont"/>
    <w:uiPriority w:val="22"/>
    <w:qFormat/>
    <w:rsid w:val="00CA1442"/>
    <w:rPr>
      <w:b/>
      <w:bCs/>
    </w:rPr>
  </w:style>
  <w:style w:type="character" w:styleId="Hyperlink">
    <w:name w:val="Hyperlink"/>
    <w:basedOn w:val="DefaultParagraphFont"/>
    <w:uiPriority w:val="99"/>
    <w:unhideWhenUsed/>
    <w:rsid w:val="00CA1442"/>
    <w:rPr>
      <w:color w:val="0000FF"/>
      <w:u w:val="single"/>
    </w:rPr>
  </w:style>
  <w:style w:type="character" w:styleId="CommentReference">
    <w:name w:val="annotation reference"/>
    <w:basedOn w:val="DefaultParagraphFont"/>
    <w:uiPriority w:val="99"/>
    <w:semiHidden/>
    <w:unhideWhenUsed/>
    <w:rsid w:val="00993AEC"/>
    <w:rPr>
      <w:sz w:val="16"/>
      <w:szCs w:val="16"/>
    </w:rPr>
  </w:style>
  <w:style w:type="paragraph" w:styleId="CommentText">
    <w:name w:val="annotation text"/>
    <w:basedOn w:val="Normal"/>
    <w:link w:val="CommentTextChar"/>
    <w:uiPriority w:val="99"/>
    <w:semiHidden/>
    <w:unhideWhenUsed/>
    <w:rsid w:val="00993AEC"/>
    <w:pPr>
      <w:spacing w:line="240" w:lineRule="auto"/>
    </w:pPr>
    <w:rPr>
      <w:sz w:val="20"/>
      <w:szCs w:val="20"/>
    </w:rPr>
  </w:style>
  <w:style w:type="character" w:customStyle="1" w:styleId="CommentTextChar">
    <w:name w:val="Comment Text Char"/>
    <w:basedOn w:val="DefaultParagraphFont"/>
    <w:link w:val="CommentText"/>
    <w:uiPriority w:val="99"/>
    <w:semiHidden/>
    <w:rsid w:val="00993AEC"/>
    <w:rPr>
      <w:sz w:val="20"/>
      <w:szCs w:val="20"/>
    </w:rPr>
  </w:style>
  <w:style w:type="paragraph" w:styleId="CommentSubject">
    <w:name w:val="annotation subject"/>
    <w:basedOn w:val="CommentText"/>
    <w:next w:val="CommentText"/>
    <w:link w:val="CommentSubjectChar"/>
    <w:uiPriority w:val="99"/>
    <w:semiHidden/>
    <w:unhideWhenUsed/>
    <w:rsid w:val="00993AEC"/>
    <w:rPr>
      <w:b/>
      <w:bCs/>
    </w:rPr>
  </w:style>
  <w:style w:type="character" w:customStyle="1" w:styleId="CommentSubjectChar">
    <w:name w:val="Comment Subject Char"/>
    <w:basedOn w:val="CommentTextChar"/>
    <w:link w:val="CommentSubject"/>
    <w:uiPriority w:val="99"/>
    <w:semiHidden/>
    <w:rsid w:val="00993AE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4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4A2"/>
  </w:style>
  <w:style w:type="paragraph" w:styleId="Footer">
    <w:name w:val="footer"/>
    <w:basedOn w:val="Normal"/>
    <w:link w:val="FooterChar"/>
    <w:uiPriority w:val="99"/>
    <w:unhideWhenUsed/>
    <w:rsid w:val="00E334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4A2"/>
  </w:style>
  <w:style w:type="paragraph" w:styleId="BalloonText">
    <w:name w:val="Balloon Text"/>
    <w:basedOn w:val="Normal"/>
    <w:link w:val="BalloonTextChar"/>
    <w:uiPriority w:val="99"/>
    <w:semiHidden/>
    <w:unhideWhenUsed/>
    <w:rsid w:val="004C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55A"/>
    <w:rPr>
      <w:rFonts w:ascii="Tahoma" w:hAnsi="Tahoma" w:cs="Tahoma"/>
      <w:sz w:val="16"/>
      <w:szCs w:val="16"/>
    </w:rPr>
  </w:style>
  <w:style w:type="paragraph" w:styleId="ListParagraph">
    <w:name w:val="List Paragraph"/>
    <w:basedOn w:val="Normal"/>
    <w:uiPriority w:val="34"/>
    <w:qFormat/>
    <w:rsid w:val="001B319C"/>
    <w:pPr>
      <w:ind w:left="720"/>
      <w:contextualSpacing/>
    </w:pPr>
  </w:style>
  <w:style w:type="table" w:styleId="TableGrid">
    <w:name w:val="Table Grid"/>
    <w:basedOn w:val="TableNormal"/>
    <w:uiPriority w:val="59"/>
    <w:rsid w:val="00F23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217B68"/>
    <w:pPr>
      <w:spacing w:after="0" w:line="240" w:lineRule="auto"/>
    </w:pPr>
    <w:rPr>
      <w:rFonts w:ascii="Times New Roman" w:eastAsia="Times New Roman" w:hAnsi="Times New Roman" w:cs="Times New Roman"/>
      <w:sz w:val="20"/>
      <w:szCs w:val="20"/>
      <w:lang w:val="en-US" w:eastAsia="en-GB"/>
    </w:rPr>
  </w:style>
  <w:style w:type="character" w:styleId="Strong">
    <w:name w:val="Strong"/>
    <w:basedOn w:val="DefaultParagraphFont"/>
    <w:uiPriority w:val="22"/>
    <w:qFormat/>
    <w:rsid w:val="00CA1442"/>
    <w:rPr>
      <w:b/>
      <w:bCs/>
    </w:rPr>
  </w:style>
  <w:style w:type="character" w:styleId="Hyperlink">
    <w:name w:val="Hyperlink"/>
    <w:basedOn w:val="DefaultParagraphFont"/>
    <w:uiPriority w:val="99"/>
    <w:unhideWhenUsed/>
    <w:rsid w:val="00CA1442"/>
    <w:rPr>
      <w:color w:val="0000FF"/>
      <w:u w:val="single"/>
    </w:rPr>
  </w:style>
  <w:style w:type="character" w:styleId="CommentReference">
    <w:name w:val="annotation reference"/>
    <w:basedOn w:val="DefaultParagraphFont"/>
    <w:uiPriority w:val="99"/>
    <w:semiHidden/>
    <w:unhideWhenUsed/>
    <w:rsid w:val="00993AEC"/>
    <w:rPr>
      <w:sz w:val="16"/>
      <w:szCs w:val="16"/>
    </w:rPr>
  </w:style>
  <w:style w:type="paragraph" w:styleId="CommentText">
    <w:name w:val="annotation text"/>
    <w:basedOn w:val="Normal"/>
    <w:link w:val="CommentTextChar"/>
    <w:uiPriority w:val="99"/>
    <w:semiHidden/>
    <w:unhideWhenUsed/>
    <w:rsid w:val="00993AEC"/>
    <w:pPr>
      <w:spacing w:line="240" w:lineRule="auto"/>
    </w:pPr>
    <w:rPr>
      <w:sz w:val="20"/>
      <w:szCs w:val="20"/>
    </w:rPr>
  </w:style>
  <w:style w:type="character" w:customStyle="1" w:styleId="CommentTextChar">
    <w:name w:val="Comment Text Char"/>
    <w:basedOn w:val="DefaultParagraphFont"/>
    <w:link w:val="CommentText"/>
    <w:uiPriority w:val="99"/>
    <w:semiHidden/>
    <w:rsid w:val="00993AEC"/>
    <w:rPr>
      <w:sz w:val="20"/>
      <w:szCs w:val="20"/>
    </w:rPr>
  </w:style>
  <w:style w:type="paragraph" w:styleId="CommentSubject">
    <w:name w:val="annotation subject"/>
    <w:basedOn w:val="CommentText"/>
    <w:next w:val="CommentText"/>
    <w:link w:val="CommentSubjectChar"/>
    <w:uiPriority w:val="99"/>
    <w:semiHidden/>
    <w:unhideWhenUsed/>
    <w:rsid w:val="00993AEC"/>
    <w:rPr>
      <w:b/>
      <w:bCs/>
    </w:rPr>
  </w:style>
  <w:style w:type="character" w:customStyle="1" w:styleId="CommentSubjectChar">
    <w:name w:val="Comment Subject Char"/>
    <w:basedOn w:val="CommentTextChar"/>
    <w:link w:val="CommentSubject"/>
    <w:uiPriority w:val="99"/>
    <w:semiHidden/>
    <w:rsid w:val="00993A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930923-4E05-45BA-BD47-FE6871415C90}"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GB"/>
        </a:p>
      </dgm:t>
    </dgm:pt>
    <dgm:pt modelId="{5E423634-65E1-46D0-95F6-B9FCE56D2FF2}">
      <dgm:prSet/>
      <dgm:spPr>
        <a:solidFill>
          <a:srgbClr val="00B050"/>
        </a:solidFill>
        <a:ln>
          <a:solidFill>
            <a:srgbClr val="00B050"/>
          </a:solidFill>
        </a:ln>
      </dgm:spPr>
      <dgm:t>
        <a:bodyPr/>
        <a:lstStyle/>
        <a:p>
          <a:pPr algn="ctr"/>
          <a:r>
            <a:rPr lang="en-GB"/>
            <a:t>Head of HR and Resources</a:t>
          </a:r>
        </a:p>
      </dgm:t>
    </dgm:pt>
    <dgm:pt modelId="{0C70B2C5-9395-4203-A319-B18C92FD8FB5}" type="parTrans" cxnId="{80AF8F7C-B334-48B8-A7C1-1AC62D5A9272}">
      <dgm:prSet/>
      <dgm:spPr>
        <a:solidFill>
          <a:srgbClr val="00B050"/>
        </a:solidFill>
        <a:ln>
          <a:solidFill>
            <a:srgbClr val="00B050"/>
          </a:solidFill>
        </a:ln>
      </dgm:spPr>
      <dgm:t>
        <a:bodyPr/>
        <a:lstStyle/>
        <a:p>
          <a:pPr algn="ctr"/>
          <a:endParaRPr lang="en-GB"/>
        </a:p>
      </dgm:t>
    </dgm:pt>
    <dgm:pt modelId="{0A7A99C6-8D1F-468A-A3D4-BF495CD6E9A1}" type="sibTrans" cxnId="{80AF8F7C-B334-48B8-A7C1-1AC62D5A9272}">
      <dgm:prSet/>
      <dgm:spPr/>
      <dgm:t>
        <a:bodyPr/>
        <a:lstStyle/>
        <a:p>
          <a:pPr algn="ctr"/>
          <a:endParaRPr lang="en-GB"/>
        </a:p>
      </dgm:t>
    </dgm:pt>
    <dgm:pt modelId="{5D5A959C-37E0-402F-BBDB-54AA16DFAD0A}">
      <dgm:prSet/>
      <dgm:spPr>
        <a:solidFill>
          <a:srgbClr val="00B050"/>
        </a:solidFill>
        <a:ln>
          <a:solidFill>
            <a:srgbClr val="00B050"/>
          </a:solidFill>
        </a:ln>
      </dgm:spPr>
      <dgm:t>
        <a:bodyPr/>
        <a:lstStyle/>
        <a:p>
          <a:pPr algn="ctr"/>
          <a:r>
            <a:rPr lang="en-GB"/>
            <a:t>CEO	</a:t>
          </a:r>
        </a:p>
      </dgm:t>
    </dgm:pt>
    <dgm:pt modelId="{C216C4BF-2B92-403F-B84F-757239E5B7E9}" type="parTrans" cxnId="{00C55922-8125-41A4-A773-33AB62A06E59}">
      <dgm:prSet/>
      <dgm:spPr/>
      <dgm:t>
        <a:bodyPr/>
        <a:lstStyle/>
        <a:p>
          <a:pPr algn="ctr"/>
          <a:endParaRPr lang="en-GB"/>
        </a:p>
      </dgm:t>
    </dgm:pt>
    <dgm:pt modelId="{633CFEAB-C030-4448-9860-CFF2ADD4AFEF}" type="sibTrans" cxnId="{00C55922-8125-41A4-A773-33AB62A06E59}">
      <dgm:prSet/>
      <dgm:spPr/>
      <dgm:t>
        <a:bodyPr/>
        <a:lstStyle/>
        <a:p>
          <a:pPr algn="ctr"/>
          <a:endParaRPr lang="en-GB"/>
        </a:p>
      </dgm:t>
    </dgm:pt>
    <dgm:pt modelId="{35D49B77-9F70-4182-9186-77872FF00750}">
      <dgm:prSet/>
      <dgm:spPr>
        <a:solidFill>
          <a:srgbClr val="92D050"/>
        </a:solidFill>
        <a:ln>
          <a:solidFill>
            <a:srgbClr val="92D050"/>
          </a:solidFill>
        </a:ln>
      </dgm:spPr>
      <dgm:t>
        <a:bodyPr/>
        <a:lstStyle/>
        <a:p>
          <a:pPr algn="ctr"/>
          <a:r>
            <a:rPr lang="en-GB"/>
            <a:t>PA and Premises Manager</a:t>
          </a:r>
        </a:p>
      </dgm:t>
    </dgm:pt>
    <dgm:pt modelId="{72719CF4-2D24-4670-8064-41B334DAE897}" type="parTrans" cxnId="{184CDBA0-29EE-4166-9DCC-87549844B092}">
      <dgm:prSet/>
      <dgm:spPr>
        <a:solidFill>
          <a:srgbClr val="00B050"/>
        </a:solidFill>
        <a:ln>
          <a:solidFill>
            <a:srgbClr val="00B050"/>
          </a:solidFill>
        </a:ln>
      </dgm:spPr>
      <dgm:t>
        <a:bodyPr/>
        <a:lstStyle/>
        <a:p>
          <a:pPr algn="ctr"/>
          <a:endParaRPr lang="en-GB"/>
        </a:p>
      </dgm:t>
    </dgm:pt>
    <dgm:pt modelId="{09BC9562-EE43-4335-BABA-876CE8C8ED63}" type="sibTrans" cxnId="{184CDBA0-29EE-4166-9DCC-87549844B092}">
      <dgm:prSet/>
      <dgm:spPr/>
      <dgm:t>
        <a:bodyPr/>
        <a:lstStyle/>
        <a:p>
          <a:pPr algn="ctr"/>
          <a:endParaRPr lang="en-GB"/>
        </a:p>
      </dgm:t>
    </dgm:pt>
    <dgm:pt modelId="{F7D09628-50D5-4E3A-9270-CCA16E0A6D95}">
      <dgm:prSet/>
      <dgm:spPr>
        <a:solidFill>
          <a:srgbClr val="00B050"/>
        </a:solidFill>
        <a:ln>
          <a:solidFill>
            <a:srgbClr val="00B050"/>
          </a:solidFill>
        </a:ln>
      </dgm:spPr>
      <dgm:t>
        <a:bodyPr/>
        <a:lstStyle/>
        <a:p>
          <a:pPr algn="ctr"/>
          <a:r>
            <a:rPr lang="en-GB"/>
            <a:t>Receptionist</a:t>
          </a:r>
        </a:p>
      </dgm:t>
    </dgm:pt>
    <dgm:pt modelId="{AEFA09C0-8D82-4A34-9D92-DC8CE65166EE}" type="parTrans" cxnId="{8BE5E765-ED44-4577-A599-B83C6D99F7DC}">
      <dgm:prSet/>
      <dgm:spPr>
        <a:solidFill>
          <a:srgbClr val="00B050"/>
        </a:solidFill>
        <a:ln>
          <a:solidFill>
            <a:srgbClr val="00B050"/>
          </a:solidFill>
        </a:ln>
      </dgm:spPr>
      <dgm:t>
        <a:bodyPr/>
        <a:lstStyle/>
        <a:p>
          <a:pPr algn="ctr"/>
          <a:endParaRPr lang="en-GB"/>
        </a:p>
      </dgm:t>
    </dgm:pt>
    <dgm:pt modelId="{80A018A1-4AC2-4B87-BFB2-746173E1BD9F}" type="sibTrans" cxnId="{8BE5E765-ED44-4577-A599-B83C6D99F7DC}">
      <dgm:prSet/>
      <dgm:spPr/>
      <dgm:t>
        <a:bodyPr/>
        <a:lstStyle/>
        <a:p>
          <a:pPr algn="ctr"/>
          <a:endParaRPr lang="en-GB"/>
        </a:p>
      </dgm:t>
    </dgm:pt>
    <dgm:pt modelId="{88866987-BDFC-4A8F-9493-918B1D1CF488}">
      <dgm:prSet/>
      <dgm:spPr>
        <a:solidFill>
          <a:srgbClr val="00B050"/>
        </a:solidFill>
        <a:ln>
          <a:solidFill>
            <a:srgbClr val="00B050"/>
          </a:solidFill>
        </a:ln>
      </dgm:spPr>
      <dgm:t>
        <a:bodyPr/>
        <a:lstStyle/>
        <a:p>
          <a:pPr algn="ctr"/>
          <a:r>
            <a:rPr lang="en-GB"/>
            <a:t>Cleaners</a:t>
          </a:r>
        </a:p>
      </dgm:t>
    </dgm:pt>
    <dgm:pt modelId="{DB4271FE-74F6-4852-BBAE-D9BD12EC66BA}" type="parTrans" cxnId="{49D5D6C0-F362-4CF8-97B1-A1E0E2A4CD9B}">
      <dgm:prSet/>
      <dgm:spPr>
        <a:solidFill>
          <a:srgbClr val="00B050"/>
        </a:solidFill>
        <a:ln>
          <a:solidFill>
            <a:srgbClr val="00B050"/>
          </a:solidFill>
        </a:ln>
      </dgm:spPr>
      <dgm:t>
        <a:bodyPr/>
        <a:lstStyle/>
        <a:p>
          <a:pPr algn="ctr"/>
          <a:endParaRPr lang="en-GB"/>
        </a:p>
      </dgm:t>
    </dgm:pt>
    <dgm:pt modelId="{C0ECC0B6-AD9F-46D5-9BDB-36CD92A005FD}" type="sibTrans" cxnId="{49D5D6C0-F362-4CF8-97B1-A1E0E2A4CD9B}">
      <dgm:prSet/>
      <dgm:spPr/>
      <dgm:t>
        <a:bodyPr/>
        <a:lstStyle/>
        <a:p>
          <a:pPr algn="ctr"/>
          <a:endParaRPr lang="en-GB"/>
        </a:p>
      </dgm:t>
    </dgm:pt>
    <dgm:pt modelId="{97834388-0D45-44CB-B4A8-946DCE1243CA}">
      <dgm:prSet/>
      <dgm:spPr>
        <a:solidFill>
          <a:srgbClr val="00B050"/>
        </a:solidFill>
        <a:ln>
          <a:solidFill>
            <a:srgbClr val="00B050"/>
          </a:solidFill>
        </a:ln>
      </dgm:spPr>
      <dgm:t>
        <a:bodyPr/>
        <a:lstStyle/>
        <a:p>
          <a:pPr algn="ctr"/>
          <a:r>
            <a:rPr lang="en-GB"/>
            <a:t>Reception Volunteers</a:t>
          </a:r>
        </a:p>
      </dgm:t>
    </dgm:pt>
    <dgm:pt modelId="{0B18154E-C6D4-4FBB-AF56-3E7B2E1A9F0E}" type="parTrans" cxnId="{7CED659D-F656-444D-AAA3-93EF01F5A34B}">
      <dgm:prSet/>
      <dgm:spPr>
        <a:solidFill>
          <a:srgbClr val="00B050"/>
        </a:solidFill>
        <a:ln>
          <a:solidFill>
            <a:srgbClr val="00B050"/>
          </a:solidFill>
        </a:ln>
      </dgm:spPr>
      <dgm:t>
        <a:bodyPr/>
        <a:lstStyle/>
        <a:p>
          <a:pPr algn="ctr"/>
          <a:endParaRPr lang="en-GB"/>
        </a:p>
      </dgm:t>
    </dgm:pt>
    <dgm:pt modelId="{7C279EE3-3B3B-4F48-976A-E8C375D8EB5C}" type="sibTrans" cxnId="{7CED659D-F656-444D-AAA3-93EF01F5A34B}">
      <dgm:prSet/>
      <dgm:spPr/>
      <dgm:t>
        <a:bodyPr/>
        <a:lstStyle/>
        <a:p>
          <a:pPr algn="ctr"/>
          <a:endParaRPr lang="en-GB"/>
        </a:p>
      </dgm:t>
    </dgm:pt>
    <dgm:pt modelId="{E47A36E7-C9D2-46A5-859D-442BDCDC0C59}" type="pres">
      <dgm:prSet presAssocID="{88930923-4E05-45BA-BD47-FE6871415C90}" presName="diagram" presStyleCnt="0">
        <dgm:presLayoutVars>
          <dgm:chPref val="1"/>
          <dgm:dir/>
          <dgm:animOne val="branch"/>
          <dgm:animLvl val="lvl"/>
          <dgm:resizeHandles val="exact"/>
        </dgm:presLayoutVars>
      </dgm:prSet>
      <dgm:spPr/>
      <dgm:t>
        <a:bodyPr/>
        <a:lstStyle/>
        <a:p>
          <a:endParaRPr lang="en-GB"/>
        </a:p>
      </dgm:t>
    </dgm:pt>
    <dgm:pt modelId="{D53704B7-A87C-4282-A89E-B93325A0DCEE}" type="pres">
      <dgm:prSet presAssocID="{5D5A959C-37E0-402F-BBDB-54AA16DFAD0A}" presName="root1" presStyleCnt="0"/>
      <dgm:spPr/>
    </dgm:pt>
    <dgm:pt modelId="{C054B6B7-D3A3-43A3-B77A-02AAD8D7712A}" type="pres">
      <dgm:prSet presAssocID="{5D5A959C-37E0-402F-BBDB-54AA16DFAD0A}" presName="LevelOneTextNode" presStyleLbl="node0" presStyleIdx="0" presStyleCnt="1">
        <dgm:presLayoutVars>
          <dgm:chPref val="3"/>
        </dgm:presLayoutVars>
      </dgm:prSet>
      <dgm:spPr/>
      <dgm:t>
        <a:bodyPr/>
        <a:lstStyle/>
        <a:p>
          <a:endParaRPr lang="en-GB"/>
        </a:p>
      </dgm:t>
    </dgm:pt>
    <dgm:pt modelId="{E19894F0-866A-4115-8755-21358D69522D}" type="pres">
      <dgm:prSet presAssocID="{5D5A959C-37E0-402F-BBDB-54AA16DFAD0A}" presName="level2hierChild" presStyleCnt="0"/>
      <dgm:spPr/>
    </dgm:pt>
    <dgm:pt modelId="{C24F27DC-C0D1-4856-8EB3-38CC269F2DD0}" type="pres">
      <dgm:prSet presAssocID="{0C70B2C5-9395-4203-A319-B18C92FD8FB5}" presName="conn2-1" presStyleLbl="parChTrans1D2" presStyleIdx="0" presStyleCnt="1"/>
      <dgm:spPr/>
      <dgm:t>
        <a:bodyPr/>
        <a:lstStyle/>
        <a:p>
          <a:endParaRPr lang="en-GB"/>
        </a:p>
      </dgm:t>
    </dgm:pt>
    <dgm:pt modelId="{9C8D19A2-5FAD-438A-B67E-A852EC43EBCC}" type="pres">
      <dgm:prSet presAssocID="{0C70B2C5-9395-4203-A319-B18C92FD8FB5}" presName="connTx" presStyleLbl="parChTrans1D2" presStyleIdx="0" presStyleCnt="1"/>
      <dgm:spPr/>
      <dgm:t>
        <a:bodyPr/>
        <a:lstStyle/>
        <a:p>
          <a:endParaRPr lang="en-GB"/>
        </a:p>
      </dgm:t>
    </dgm:pt>
    <dgm:pt modelId="{6BCC00FB-E910-4F7B-B5D5-2888C94AEB26}" type="pres">
      <dgm:prSet presAssocID="{5E423634-65E1-46D0-95F6-B9FCE56D2FF2}" presName="root2" presStyleCnt="0"/>
      <dgm:spPr/>
    </dgm:pt>
    <dgm:pt modelId="{0E7AFAA2-E6C2-49DB-86B1-9E650970567E}" type="pres">
      <dgm:prSet presAssocID="{5E423634-65E1-46D0-95F6-B9FCE56D2FF2}" presName="LevelTwoTextNode" presStyleLbl="node2" presStyleIdx="0" presStyleCnt="1">
        <dgm:presLayoutVars>
          <dgm:chPref val="3"/>
        </dgm:presLayoutVars>
      </dgm:prSet>
      <dgm:spPr/>
      <dgm:t>
        <a:bodyPr/>
        <a:lstStyle/>
        <a:p>
          <a:endParaRPr lang="en-GB"/>
        </a:p>
      </dgm:t>
    </dgm:pt>
    <dgm:pt modelId="{7EB3E80B-CA6E-440E-819E-7248BC45B9F3}" type="pres">
      <dgm:prSet presAssocID="{5E423634-65E1-46D0-95F6-B9FCE56D2FF2}" presName="level3hierChild" presStyleCnt="0"/>
      <dgm:spPr/>
    </dgm:pt>
    <dgm:pt modelId="{A98809EC-FE29-480F-BB18-4E31F84B9A51}" type="pres">
      <dgm:prSet presAssocID="{72719CF4-2D24-4670-8064-41B334DAE897}" presName="conn2-1" presStyleLbl="parChTrans1D3" presStyleIdx="0" presStyleCnt="1"/>
      <dgm:spPr/>
      <dgm:t>
        <a:bodyPr/>
        <a:lstStyle/>
        <a:p>
          <a:endParaRPr lang="en-GB"/>
        </a:p>
      </dgm:t>
    </dgm:pt>
    <dgm:pt modelId="{5BFD2AEB-E352-4135-A603-3DD27819B3E1}" type="pres">
      <dgm:prSet presAssocID="{72719CF4-2D24-4670-8064-41B334DAE897}" presName="connTx" presStyleLbl="parChTrans1D3" presStyleIdx="0" presStyleCnt="1"/>
      <dgm:spPr/>
      <dgm:t>
        <a:bodyPr/>
        <a:lstStyle/>
        <a:p>
          <a:endParaRPr lang="en-GB"/>
        </a:p>
      </dgm:t>
    </dgm:pt>
    <dgm:pt modelId="{FB0EDA9A-08A1-440D-9DCB-884606879BB9}" type="pres">
      <dgm:prSet presAssocID="{35D49B77-9F70-4182-9186-77872FF00750}" presName="root2" presStyleCnt="0"/>
      <dgm:spPr/>
    </dgm:pt>
    <dgm:pt modelId="{1BC4D530-6B93-4C9F-B74A-B5B5CE83B5AD}" type="pres">
      <dgm:prSet presAssocID="{35D49B77-9F70-4182-9186-77872FF00750}" presName="LevelTwoTextNode" presStyleLbl="node3" presStyleIdx="0" presStyleCnt="1">
        <dgm:presLayoutVars>
          <dgm:chPref val="3"/>
        </dgm:presLayoutVars>
      </dgm:prSet>
      <dgm:spPr/>
      <dgm:t>
        <a:bodyPr/>
        <a:lstStyle/>
        <a:p>
          <a:endParaRPr lang="en-GB"/>
        </a:p>
      </dgm:t>
    </dgm:pt>
    <dgm:pt modelId="{C5D89137-A338-4E1F-BDDB-A1669131CFDD}" type="pres">
      <dgm:prSet presAssocID="{35D49B77-9F70-4182-9186-77872FF00750}" presName="level3hierChild" presStyleCnt="0"/>
      <dgm:spPr/>
    </dgm:pt>
    <dgm:pt modelId="{4BBE66F6-D8F7-4855-A61E-D55257450DEC}" type="pres">
      <dgm:prSet presAssocID="{AEFA09C0-8D82-4A34-9D92-DC8CE65166EE}" presName="conn2-1" presStyleLbl="parChTrans1D4" presStyleIdx="0" presStyleCnt="3"/>
      <dgm:spPr/>
      <dgm:t>
        <a:bodyPr/>
        <a:lstStyle/>
        <a:p>
          <a:endParaRPr lang="en-GB"/>
        </a:p>
      </dgm:t>
    </dgm:pt>
    <dgm:pt modelId="{D91463FD-E10F-413D-A8BB-496E0CBD05A4}" type="pres">
      <dgm:prSet presAssocID="{AEFA09C0-8D82-4A34-9D92-DC8CE65166EE}" presName="connTx" presStyleLbl="parChTrans1D4" presStyleIdx="0" presStyleCnt="3"/>
      <dgm:spPr/>
      <dgm:t>
        <a:bodyPr/>
        <a:lstStyle/>
        <a:p>
          <a:endParaRPr lang="en-GB"/>
        </a:p>
      </dgm:t>
    </dgm:pt>
    <dgm:pt modelId="{61F14135-A301-49C1-83F6-7D3366DA1A32}" type="pres">
      <dgm:prSet presAssocID="{F7D09628-50D5-4E3A-9270-CCA16E0A6D95}" presName="root2" presStyleCnt="0"/>
      <dgm:spPr/>
    </dgm:pt>
    <dgm:pt modelId="{C1DAFBE1-7F54-4575-A2E7-2274A1009880}" type="pres">
      <dgm:prSet presAssocID="{F7D09628-50D5-4E3A-9270-CCA16E0A6D95}" presName="LevelTwoTextNode" presStyleLbl="node4" presStyleIdx="0" presStyleCnt="3">
        <dgm:presLayoutVars>
          <dgm:chPref val="3"/>
        </dgm:presLayoutVars>
      </dgm:prSet>
      <dgm:spPr/>
      <dgm:t>
        <a:bodyPr/>
        <a:lstStyle/>
        <a:p>
          <a:endParaRPr lang="en-GB"/>
        </a:p>
      </dgm:t>
    </dgm:pt>
    <dgm:pt modelId="{AF7BE755-3CD1-475F-90CA-C24B953A7B09}" type="pres">
      <dgm:prSet presAssocID="{F7D09628-50D5-4E3A-9270-CCA16E0A6D95}" presName="level3hierChild" presStyleCnt="0"/>
      <dgm:spPr/>
    </dgm:pt>
    <dgm:pt modelId="{F4C9A3A4-2706-4108-9D2C-26D459A9BA1C}" type="pres">
      <dgm:prSet presAssocID="{0B18154E-C6D4-4FBB-AF56-3E7B2E1A9F0E}" presName="conn2-1" presStyleLbl="parChTrans1D4" presStyleIdx="1" presStyleCnt="3"/>
      <dgm:spPr/>
      <dgm:t>
        <a:bodyPr/>
        <a:lstStyle/>
        <a:p>
          <a:endParaRPr lang="en-GB"/>
        </a:p>
      </dgm:t>
    </dgm:pt>
    <dgm:pt modelId="{B0092E3B-2C40-4D64-9B72-23E5F055852F}" type="pres">
      <dgm:prSet presAssocID="{0B18154E-C6D4-4FBB-AF56-3E7B2E1A9F0E}" presName="connTx" presStyleLbl="parChTrans1D4" presStyleIdx="1" presStyleCnt="3"/>
      <dgm:spPr/>
      <dgm:t>
        <a:bodyPr/>
        <a:lstStyle/>
        <a:p>
          <a:endParaRPr lang="en-GB"/>
        </a:p>
      </dgm:t>
    </dgm:pt>
    <dgm:pt modelId="{58291B0C-7460-416F-B471-C6C404824E57}" type="pres">
      <dgm:prSet presAssocID="{97834388-0D45-44CB-B4A8-946DCE1243CA}" presName="root2" presStyleCnt="0"/>
      <dgm:spPr/>
    </dgm:pt>
    <dgm:pt modelId="{1E758F8C-3EC2-4377-8195-E9C4391207D7}" type="pres">
      <dgm:prSet presAssocID="{97834388-0D45-44CB-B4A8-946DCE1243CA}" presName="LevelTwoTextNode" presStyleLbl="node4" presStyleIdx="1" presStyleCnt="3">
        <dgm:presLayoutVars>
          <dgm:chPref val="3"/>
        </dgm:presLayoutVars>
      </dgm:prSet>
      <dgm:spPr/>
      <dgm:t>
        <a:bodyPr/>
        <a:lstStyle/>
        <a:p>
          <a:endParaRPr lang="en-GB"/>
        </a:p>
      </dgm:t>
    </dgm:pt>
    <dgm:pt modelId="{8D51172D-A012-498F-86EF-483E04F3B536}" type="pres">
      <dgm:prSet presAssocID="{97834388-0D45-44CB-B4A8-946DCE1243CA}" presName="level3hierChild" presStyleCnt="0"/>
      <dgm:spPr/>
    </dgm:pt>
    <dgm:pt modelId="{B5C44FB7-DD05-4F0D-BB9E-800AA70E4FAA}" type="pres">
      <dgm:prSet presAssocID="{DB4271FE-74F6-4852-BBAE-D9BD12EC66BA}" presName="conn2-1" presStyleLbl="parChTrans1D4" presStyleIdx="2" presStyleCnt="3"/>
      <dgm:spPr/>
      <dgm:t>
        <a:bodyPr/>
        <a:lstStyle/>
        <a:p>
          <a:endParaRPr lang="en-GB"/>
        </a:p>
      </dgm:t>
    </dgm:pt>
    <dgm:pt modelId="{446D1E15-77E4-4EE3-8B98-FCA932388C76}" type="pres">
      <dgm:prSet presAssocID="{DB4271FE-74F6-4852-BBAE-D9BD12EC66BA}" presName="connTx" presStyleLbl="parChTrans1D4" presStyleIdx="2" presStyleCnt="3"/>
      <dgm:spPr/>
      <dgm:t>
        <a:bodyPr/>
        <a:lstStyle/>
        <a:p>
          <a:endParaRPr lang="en-GB"/>
        </a:p>
      </dgm:t>
    </dgm:pt>
    <dgm:pt modelId="{EC0DDD21-BBAD-40F9-85E2-56817B0CD5BC}" type="pres">
      <dgm:prSet presAssocID="{88866987-BDFC-4A8F-9493-918B1D1CF488}" presName="root2" presStyleCnt="0"/>
      <dgm:spPr/>
    </dgm:pt>
    <dgm:pt modelId="{175C4A0D-791E-40F3-B595-171304C71482}" type="pres">
      <dgm:prSet presAssocID="{88866987-BDFC-4A8F-9493-918B1D1CF488}" presName="LevelTwoTextNode" presStyleLbl="node4" presStyleIdx="2" presStyleCnt="3" custLinFactNeighborX="1331">
        <dgm:presLayoutVars>
          <dgm:chPref val="3"/>
        </dgm:presLayoutVars>
      </dgm:prSet>
      <dgm:spPr/>
      <dgm:t>
        <a:bodyPr/>
        <a:lstStyle/>
        <a:p>
          <a:endParaRPr lang="en-GB"/>
        </a:p>
      </dgm:t>
    </dgm:pt>
    <dgm:pt modelId="{E56A93FE-B20F-44D2-975A-C4966726511D}" type="pres">
      <dgm:prSet presAssocID="{88866987-BDFC-4A8F-9493-918B1D1CF488}" presName="level3hierChild" presStyleCnt="0"/>
      <dgm:spPr/>
    </dgm:pt>
  </dgm:ptLst>
  <dgm:cxnLst>
    <dgm:cxn modelId="{C3F27E55-F0B9-4152-9B76-520DA17BC3DB}" type="presOf" srcId="{0B18154E-C6D4-4FBB-AF56-3E7B2E1A9F0E}" destId="{F4C9A3A4-2706-4108-9D2C-26D459A9BA1C}" srcOrd="0" destOrd="0" presId="urn:microsoft.com/office/officeart/2005/8/layout/hierarchy2"/>
    <dgm:cxn modelId="{1A4ACFEA-D1DA-444D-81C7-BB88D3FB1B55}" type="presOf" srcId="{5D5A959C-37E0-402F-BBDB-54AA16DFAD0A}" destId="{C054B6B7-D3A3-43A3-B77A-02AAD8D7712A}" srcOrd="0" destOrd="0" presId="urn:microsoft.com/office/officeart/2005/8/layout/hierarchy2"/>
    <dgm:cxn modelId="{E5BF8641-CD30-4091-9711-152068144D74}" type="presOf" srcId="{5E423634-65E1-46D0-95F6-B9FCE56D2FF2}" destId="{0E7AFAA2-E6C2-49DB-86B1-9E650970567E}" srcOrd="0" destOrd="0" presId="urn:microsoft.com/office/officeart/2005/8/layout/hierarchy2"/>
    <dgm:cxn modelId="{B4B5741A-6260-4B14-970E-A3FA6AB1C06D}" type="presOf" srcId="{AEFA09C0-8D82-4A34-9D92-DC8CE65166EE}" destId="{D91463FD-E10F-413D-A8BB-496E0CBD05A4}" srcOrd="1" destOrd="0" presId="urn:microsoft.com/office/officeart/2005/8/layout/hierarchy2"/>
    <dgm:cxn modelId="{80AF8F7C-B334-48B8-A7C1-1AC62D5A9272}" srcId="{5D5A959C-37E0-402F-BBDB-54AA16DFAD0A}" destId="{5E423634-65E1-46D0-95F6-B9FCE56D2FF2}" srcOrd="0" destOrd="0" parTransId="{0C70B2C5-9395-4203-A319-B18C92FD8FB5}" sibTransId="{0A7A99C6-8D1F-468A-A3D4-BF495CD6E9A1}"/>
    <dgm:cxn modelId="{85E67746-671F-4E6F-8901-66BD2F747B0C}" type="presOf" srcId="{DB4271FE-74F6-4852-BBAE-D9BD12EC66BA}" destId="{446D1E15-77E4-4EE3-8B98-FCA932388C76}" srcOrd="1" destOrd="0" presId="urn:microsoft.com/office/officeart/2005/8/layout/hierarchy2"/>
    <dgm:cxn modelId="{7DCA4C36-BE02-407A-914B-48CF1AAF293D}" type="presOf" srcId="{72719CF4-2D24-4670-8064-41B334DAE897}" destId="{A98809EC-FE29-480F-BB18-4E31F84B9A51}" srcOrd="0" destOrd="0" presId="urn:microsoft.com/office/officeart/2005/8/layout/hierarchy2"/>
    <dgm:cxn modelId="{F2CB755D-0265-4C8A-ADB9-E8F6B52CE7B2}" type="presOf" srcId="{DB4271FE-74F6-4852-BBAE-D9BD12EC66BA}" destId="{B5C44FB7-DD05-4F0D-BB9E-800AA70E4FAA}" srcOrd="0" destOrd="0" presId="urn:microsoft.com/office/officeart/2005/8/layout/hierarchy2"/>
    <dgm:cxn modelId="{87475D3C-3E24-41E2-92F0-FCCED78DEE59}" type="presOf" srcId="{88930923-4E05-45BA-BD47-FE6871415C90}" destId="{E47A36E7-C9D2-46A5-859D-442BDCDC0C59}" srcOrd="0" destOrd="0" presId="urn:microsoft.com/office/officeart/2005/8/layout/hierarchy2"/>
    <dgm:cxn modelId="{A64B2E84-568F-4D0C-8638-BAF440CFB2FA}" type="presOf" srcId="{97834388-0D45-44CB-B4A8-946DCE1243CA}" destId="{1E758F8C-3EC2-4377-8195-E9C4391207D7}" srcOrd="0" destOrd="0" presId="urn:microsoft.com/office/officeart/2005/8/layout/hierarchy2"/>
    <dgm:cxn modelId="{8BE5E765-ED44-4577-A599-B83C6D99F7DC}" srcId="{35D49B77-9F70-4182-9186-77872FF00750}" destId="{F7D09628-50D5-4E3A-9270-CCA16E0A6D95}" srcOrd="0" destOrd="0" parTransId="{AEFA09C0-8D82-4A34-9D92-DC8CE65166EE}" sibTransId="{80A018A1-4AC2-4B87-BFB2-746173E1BD9F}"/>
    <dgm:cxn modelId="{6602A557-9238-45E9-908D-A2EA77B7AC2D}" type="presOf" srcId="{0C70B2C5-9395-4203-A319-B18C92FD8FB5}" destId="{9C8D19A2-5FAD-438A-B67E-A852EC43EBCC}" srcOrd="1" destOrd="0" presId="urn:microsoft.com/office/officeart/2005/8/layout/hierarchy2"/>
    <dgm:cxn modelId="{AE300990-3A7D-4148-A57A-08A57CE59AF8}" type="presOf" srcId="{0B18154E-C6D4-4FBB-AF56-3E7B2E1A9F0E}" destId="{B0092E3B-2C40-4D64-9B72-23E5F055852F}" srcOrd="1" destOrd="0" presId="urn:microsoft.com/office/officeart/2005/8/layout/hierarchy2"/>
    <dgm:cxn modelId="{B7586676-1415-4545-B976-6BCF381ABC0F}" type="presOf" srcId="{35D49B77-9F70-4182-9186-77872FF00750}" destId="{1BC4D530-6B93-4C9F-B74A-B5B5CE83B5AD}" srcOrd="0" destOrd="0" presId="urn:microsoft.com/office/officeart/2005/8/layout/hierarchy2"/>
    <dgm:cxn modelId="{7CED659D-F656-444D-AAA3-93EF01F5A34B}" srcId="{F7D09628-50D5-4E3A-9270-CCA16E0A6D95}" destId="{97834388-0D45-44CB-B4A8-946DCE1243CA}" srcOrd="0" destOrd="0" parTransId="{0B18154E-C6D4-4FBB-AF56-3E7B2E1A9F0E}" sibTransId="{7C279EE3-3B3B-4F48-976A-E8C375D8EB5C}"/>
    <dgm:cxn modelId="{184CDBA0-29EE-4166-9DCC-87549844B092}" srcId="{5E423634-65E1-46D0-95F6-B9FCE56D2FF2}" destId="{35D49B77-9F70-4182-9186-77872FF00750}" srcOrd="0" destOrd="0" parTransId="{72719CF4-2D24-4670-8064-41B334DAE897}" sibTransId="{09BC9562-EE43-4335-BABA-876CE8C8ED63}"/>
    <dgm:cxn modelId="{00C55922-8125-41A4-A773-33AB62A06E59}" srcId="{88930923-4E05-45BA-BD47-FE6871415C90}" destId="{5D5A959C-37E0-402F-BBDB-54AA16DFAD0A}" srcOrd="0" destOrd="0" parTransId="{C216C4BF-2B92-403F-B84F-757239E5B7E9}" sibTransId="{633CFEAB-C030-4448-9860-CFF2ADD4AFEF}"/>
    <dgm:cxn modelId="{D5B48F2B-5C47-4AD9-81DF-D2BE0760405E}" type="presOf" srcId="{0C70B2C5-9395-4203-A319-B18C92FD8FB5}" destId="{C24F27DC-C0D1-4856-8EB3-38CC269F2DD0}" srcOrd="0" destOrd="0" presId="urn:microsoft.com/office/officeart/2005/8/layout/hierarchy2"/>
    <dgm:cxn modelId="{04D35E7A-3CAE-4094-9E70-E6232F2FDE8A}" type="presOf" srcId="{88866987-BDFC-4A8F-9493-918B1D1CF488}" destId="{175C4A0D-791E-40F3-B595-171304C71482}" srcOrd="0" destOrd="0" presId="urn:microsoft.com/office/officeart/2005/8/layout/hierarchy2"/>
    <dgm:cxn modelId="{FF4E1B87-67AD-476E-AC09-C777B259CC83}" type="presOf" srcId="{F7D09628-50D5-4E3A-9270-CCA16E0A6D95}" destId="{C1DAFBE1-7F54-4575-A2E7-2274A1009880}" srcOrd="0" destOrd="0" presId="urn:microsoft.com/office/officeart/2005/8/layout/hierarchy2"/>
    <dgm:cxn modelId="{DF16454A-D0EF-45B9-9874-F2C6B9A72761}" type="presOf" srcId="{AEFA09C0-8D82-4A34-9D92-DC8CE65166EE}" destId="{4BBE66F6-D8F7-4855-A61E-D55257450DEC}" srcOrd="0" destOrd="0" presId="urn:microsoft.com/office/officeart/2005/8/layout/hierarchy2"/>
    <dgm:cxn modelId="{49D5D6C0-F362-4CF8-97B1-A1E0E2A4CD9B}" srcId="{35D49B77-9F70-4182-9186-77872FF00750}" destId="{88866987-BDFC-4A8F-9493-918B1D1CF488}" srcOrd="1" destOrd="0" parTransId="{DB4271FE-74F6-4852-BBAE-D9BD12EC66BA}" sibTransId="{C0ECC0B6-AD9F-46D5-9BDB-36CD92A005FD}"/>
    <dgm:cxn modelId="{B6E45EC1-F32B-4EE5-BAEE-AE13B59232D0}" type="presOf" srcId="{72719CF4-2D24-4670-8064-41B334DAE897}" destId="{5BFD2AEB-E352-4135-A603-3DD27819B3E1}" srcOrd="1" destOrd="0" presId="urn:microsoft.com/office/officeart/2005/8/layout/hierarchy2"/>
    <dgm:cxn modelId="{B3B85194-709A-4F1C-82C7-9B2519ACB2EF}" type="presParOf" srcId="{E47A36E7-C9D2-46A5-859D-442BDCDC0C59}" destId="{D53704B7-A87C-4282-A89E-B93325A0DCEE}" srcOrd="0" destOrd="0" presId="urn:microsoft.com/office/officeart/2005/8/layout/hierarchy2"/>
    <dgm:cxn modelId="{2B80E71C-84B8-425C-9559-70C7DDCC8AB0}" type="presParOf" srcId="{D53704B7-A87C-4282-A89E-B93325A0DCEE}" destId="{C054B6B7-D3A3-43A3-B77A-02AAD8D7712A}" srcOrd="0" destOrd="0" presId="urn:microsoft.com/office/officeart/2005/8/layout/hierarchy2"/>
    <dgm:cxn modelId="{DA1BCE73-5EEB-4187-B873-9E9C08735A5B}" type="presParOf" srcId="{D53704B7-A87C-4282-A89E-B93325A0DCEE}" destId="{E19894F0-866A-4115-8755-21358D69522D}" srcOrd="1" destOrd="0" presId="urn:microsoft.com/office/officeart/2005/8/layout/hierarchy2"/>
    <dgm:cxn modelId="{D612EEE5-C42C-409E-BDA9-7FBBE41DDC6D}" type="presParOf" srcId="{E19894F0-866A-4115-8755-21358D69522D}" destId="{C24F27DC-C0D1-4856-8EB3-38CC269F2DD0}" srcOrd="0" destOrd="0" presId="urn:microsoft.com/office/officeart/2005/8/layout/hierarchy2"/>
    <dgm:cxn modelId="{64BD737E-6A7F-4329-AAC2-A2EC14028B48}" type="presParOf" srcId="{C24F27DC-C0D1-4856-8EB3-38CC269F2DD0}" destId="{9C8D19A2-5FAD-438A-B67E-A852EC43EBCC}" srcOrd="0" destOrd="0" presId="urn:microsoft.com/office/officeart/2005/8/layout/hierarchy2"/>
    <dgm:cxn modelId="{47FBB19A-E12D-49A0-BC0D-0C2ED78E899C}" type="presParOf" srcId="{E19894F0-866A-4115-8755-21358D69522D}" destId="{6BCC00FB-E910-4F7B-B5D5-2888C94AEB26}" srcOrd="1" destOrd="0" presId="urn:microsoft.com/office/officeart/2005/8/layout/hierarchy2"/>
    <dgm:cxn modelId="{64B16962-5A13-452A-AB20-DFB530058968}" type="presParOf" srcId="{6BCC00FB-E910-4F7B-B5D5-2888C94AEB26}" destId="{0E7AFAA2-E6C2-49DB-86B1-9E650970567E}" srcOrd="0" destOrd="0" presId="urn:microsoft.com/office/officeart/2005/8/layout/hierarchy2"/>
    <dgm:cxn modelId="{81BA200A-D70F-430E-A8EA-C94CC2ECD087}" type="presParOf" srcId="{6BCC00FB-E910-4F7B-B5D5-2888C94AEB26}" destId="{7EB3E80B-CA6E-440E-819E-7248BC45B9F3}" srcOrd="1" destOrd="0" presId="urn:microsoft.com/office/officeart/2005/8/layout/hierarchy2"/>
    <dgm:cxn modelId="{80FF29E5-81E3-45C9-B211-983297648DB5}" type="presParOf" srcId="{7EB3E80B-CA6E-440E-819E-7248BC45B9F3}" destId="{A98809EC-FE29-480F-BB18-4E31F84B9A51}" srcOrd="0" destOrd="0" presId="urn:microsoft.com/office/officeart/2005/8/layout/hierarchy2"/>
    <dgm:cxn modelId="{50441164-3A66-4D17-908F-CDFDEE9B7090}" type="presParOf" srcId="{A98809EC-FE29-480F-BB18-4E31F84B9A51}" destId="{5BFD2AEB-E352-4135-A603-3DD27819B3E1}" srcOrd="0" destOrd="0" presId="urn:microsoft.com/office/officeart/2005/8/layout/hierarchy2"/>
    <dgm:cxn modelId="{FBBE0C24-BA5D-4B01-825D-63B63D2641CE}" type="presParOf" srcId="{7EB3E80B-CA6E-440E-819E-7248BC45B9F3}" destId="{FB0EDA9A-08A1-440D-9DCB-884606879BB9}" srcOrd="1" destOrd="0" presId="urn:microsoft.com/office/officeart/2005/8/layout/hierarchy2"/>
    <dgm:cxn modelId="{A072D91D-8F48-4A9D-927F-F8383E0590C9}" type="presParOf" srcId="{FB0EDA9A-08A1-440D-9DCB-884606879BB9}" destId="{1BC4D530-6B93-4C9F-B74A-B5B5CE83B5AD}" srcOrd="0" destOrd="0" presId="urn:microsoft.com/office/officeart/2005/8/layout/hierarchy2"/>
    <dgm:cxn modelId="{C299975D-A1F9-4B77-B329-AF6D30799C76}" type="presParOf" srcId="{FB0EDA9A-08A1-440D-9DCB-884606879BB9}" destId="{C5D89137-A338-4E1F-BDDB-A1669131CFDD}" srcOrd="1" destOrd="0" presId="urn:microsoft.com/office/officeart/2005/8/layout/hierarchy2"/>
    <dgm:cxn modelId="{CC2573DD-D81C-4AD4-B5A3-127DFBE0442D}" type="presParOf" srcId="{C5D89137-A338-4E1F-BDDB-A1669131CFDD}" destId="{4BBE66F6-D8F7-4855-A61E-D55257450DEC}" srcOrd="0" destOrd="0" presId="urn:microsoft.com/office/officeart/2005/8/layout/hierarchy2"/>
    <dgm:cxn modelId="{56FE1405-8505-4C17-B1B0-B0FEF9DCE02D}" type="presParOf" srcId="{4BBE66F6-D8F7-4855-A61E-D55257450DEC}" destId="{D91463FD-E10F-413D-A8BB-496E0CBD05A4}" srcOrd="0" destOrd="0" presId="urn:microsoft.com/office/officeart/2005/8/layout/hierarchy2"/>
    <dgm:cxn modelId="{1FABD08D-EB20-49F5-84EC-8956332EE470}" type="presParOf" srcId="{C5D89137-A338-4E1F-BDDB-A1669131CFDD}" destId="{61F14135-A301-49C1-83F6-7D3366DA1A32}" srcOrd="1" destOrd="0" presId="urn:microsoft.com/office/officeart/2005/8/layout/hierarchy2"/>
    <dgm:cxn modelId="{F1198583-5BAC-43D1-9628-6AD6C8654F7D}" type="presParOf" srcId="{61F14135-A301-49C1-83F6-7D3366DA1A32}" destId="{C1DAFBE1-7F54-4575-A2E7-2274A1009880}" srcOrd="0" destOrd="0" presId="urn:microsoft.com/office/officeart/2005/8/layout/hierarchy2"/>
    <dgm:cxn modelId="{53150F19-81F7-49D9-A0AC-0FCBA694DCA9}" type="presParOf" srcId="{61F14135-A301-49C1-83F6-7D3366DA1A32}" destId="{AF7BE755-3CD1-475F-90CA-C24B953A7B09}" srcOrd="1" destOrd="0" presId="urn:microsoft.com/office/officeart/2005/8/layout/hierarchy2"/>
    <dgm:cxn modelId="{62E779BE-36BE-46CA-ABCD-405305A0F7B5}" type="presParOf" srcId="{AF7BE755-3CD1-475F-90CA-C24B953A7B09}" destId="{F4C9A3A4-2706-4108-9D2C-26D459A9BA1C}" srcOrd="0" destOrd="0" presId="urn:microsoft.com/office/officeart/2005/8/layout/hierarchy2"/>
    <dgm:cxn modelId="{88A81EA1-567B-437D-AC0E-9E034C9F15DF}" type="presParOf" srcId="{F4C9A3A4-2706-4108-9D2C-26D459A9BA1C}" destId="{B0092E3B-2C40-4D64-9B72-23E5F055852F}" srcOrd="0" destOrd="0" presId="urn:microsoft.com/office/officeart/2005/8/layout/hierarchy2"/>
    <dgm:cxn modelId="{C9B27008-BDE7-4151-83F9-4F994DF675C5}" type="presParOf" srcId="{AF7BE755-3CD1-475F-90CA-C24B953A7B09}" destId="{58291B0C-7460-416F-B471-C6C404824E57}" srcOrd="1" destOrd="0" presId="urn:microsoft.com/office/officeart/2005/8/layout/hierarchy2"/>
    <dgm:cxn modelId="{73BC1B60-4EC9-4797-93AE-DBC220D45419}" type="presParOf" srcId="{58291B0C-7460-416F-B471-C6C404824E57}" destId="{1E758F8C-3EC2-4377-8195-E9C4391207D7}" srcOrd="0" destOrd="0" presId="urn:microsoft.com/office/officeart/2005/8/layout/hierarchy2"/>
    <dgm:cxn modelId="{4062BD11-7F0A-4AFC-8697-23D1E5BD68B5}" type="presParOf" srcId="{58291B0C-7460-416F-B471-C6C404824E57}" destId="{8D51172D-A012-498F-86EF-483E04F3B536}" srcOrd="1" destOrd="0" presId="urn:microsoft.com/office/officeart/2005/8/layout/hierarchy2"/>
    <dgm:cxn modelId="{0CE94EDF-6FEB-4DAE-B7AE-B1DC44296F30}" type="presParOf" srcId="{C5D89137-A338-4E1F-BDDB-A1669131CFDD}" destId="{B5C44FB7-DD05-4F0D-BB9E-800AA70E4FAA}" srcOrd="2" destOrd="0" presId="urn:microsoft.com/office/officeart/2005/8/layout/hierarchy2"/>
    <dgm:cxn modelId="{73C550BE-8933-450D-BE15-0E8265659976}" type="presParOf" srcId="{B5C44FB7-DD05-4F0D-BB9E-800AA70E4FAA}" destId="{446D1E15-77E4-4EE3-8B98-FCA932388C76}" srcOrd="0" destOrd="0" presId="urn:microsoft.com/office/officeart/2005/8/layout/hierarchy2"/>
    <dgm:cxn modelId="{90557517-CE6B-4E5A-87AF-C701E5FC82E5}" type="presParOf" srcId="{C5D89137-A338-4E1F-BDDB-A1669131CFDD}" destId="{EC0DDD21-BBAD-40F9-85E2-56817B0CD5BC}" srcOrd="3" destOrd="0" presId="urn:microsoft.com/office/officeart/2005/8/layout/hierarchy2"/>
    <dgm:cxn modelId="{F97DFD96-E1C6-412D-A21C-ED239936A238}" type="presParOf" srcId="{EC0DDD21-BBAD-40F9-85E2-56817B0CD5BC}" destId="{175C4A0D-791E-40F3-B595-171304C71482}" srcOrd="0" destOrd="0" presId="urn:microsoft.com/office/officeart/2005/8/layout/hierarchy2"/>
    <dgm:cxn modelId="{71DAD732-8E93-459C-8870-8679A1309970}" type="presParOf" srcId="{EC0DDD21-BBAD-40F9-85E2-56817B0CD5BC}" destId="{E56A93FE-B20F-44D2-975A-C4966726511D}" srcOrd="1" destOrd="0" presId="urn:microsoft.com/office/officeart/2005/8/layout/hierarchy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54B6B7-D3A3-43A3-B77A-02AAD8D7712A}">
      <dsp:nvSpPr>
        <dsp:cNvPr id="0" name=""/>
        <dsp:cNvSpPr/>
      </dsp:nvSpPr>
      <dsp:spPr>
        <a:xfrm>
          <a:off x="554" y="624170"/>
          <a:ext cx="798969" cy="399484"/>
        </a:xfrm>
        <a:prstGeom prst="roundRect">
          <a:avLst>
            <a:gd name="adj" fmla="val 10000"/>
          </a:avLst>
        </a:prstGeom>
        <a:solidFill>
          <a:srgbClr val="00B050"/>
        </a:solidFill>
        <a:ln w="25400" cap="flat" cmpd="sng" algn="ctr">
          <a:solidFill>
            <a:srgbClr val="00B05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CEO	</a:t>
          </a:r>
        </a:p>
      </dsp:txBody>
      <dsp:txXfrm>
        <a:off x="12254" y="635870"/>
        <a:ext cx="775569" cy="376084"/>
      </dsp:txXfrm>
    </dsp:sp>
    <dsp:sp modelId="{C24F27DC-C0D1-4856-8EB3-38CC269F2DD0}">
      <dsp:nvSpPr>
        <dsp:cNvPr id="0" name=""/>
        <dsp:cNvSpPr/>
      </dsp:nvSpPr>
      <dsp:spPr>
        <a:xfrm>
          <a:off x="799524" y="802093"/>
          <a:ext cx="319587" cy="43637"/>
        </a:xfrm>
        <a:custGeom>
          <a:avLst/>
          <a:gdLst/>
          <a:ahLst/>
          <a:cxnLst/>
          <a:rect l="0" t="0" r="0" b="0"/>
          <a:pathLst>
            <a:path>
              <a:moveTo>
                <a:pt x="0" y="21818"/>
              </a:moveTo>
              <a:lnTo>
                <a:pt x="319587" y="21818"/>
              </a:lnTo>
            </a:path>
          </a:pathLst>
        </a:custGeom>
        <a:noFill/>
        <a:ln w="25400" cap="flat" cmpd="sng" algn="ctr">
          <a:solidFill>
            <a:srgbClr val="00B05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951328" y="815922"/>
        <a:ext cx="15979" cy="15979"/>
      </dsp:txXfrm>
    </dsp:sp>
    <dsp:sp modelId="{0E7AFAA2-E6C2-49DB-86B1-9E650970567E}">
      <dsp:nvSpPr>
        <dsp:cNvPr id="0" name=""/>
        <dsp:cNvSpPr/>
      </dsp:nvSpPr>
      <dsp:spPr>
        <a:xfrm>
          <a:off x="1119112" y="624170"/>
          <a:ext cx="798969" cy="399484"/>
        </a:xfrm>
        <a:prstGeom prst="roundRect">
          <a:avLst>
            <a:gd name="adj" fmla="val 10000"/>
          </a:avLst>
        </a:prstGeom>
        <a:solidFill>
          <a:srgbClr val="00B050"/>
        </a:solidFill>
        <a:ln w="25400" cap="flat" cmpd="sng" algn="ctr">
          <a:solidFill>
            <a:srgbClr val="00B05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Head of HR and Resources</a:t>
          </a:r>
        </a:p>
      </dsp:txBody>
      <dsp:txXfrm>
        <a:off x="1130812" y="635870"/>
        <a:ext cx="775569" cy="376084"/>
      </dsp:txXfrm>
    </dsp:sp>
    <dsp:sp modelId="{A98809EC-FE29-480F-BB18-4E31F84B9A51}">
      <dsp:nvSpPr>
        <dsp:cNvPr id="0" name=""/>
        <dsp:cNvSpPr/>
      </dsp:nvSpPr>
      <dsp:spPr>
        <a:xfrm>
          <a:off x="1918082" y="802093"/>
          <a:ext cx="319587" cy="43637"/>
        </a:xfrm>
        <a:custGeom>
          <a:avLst/>
          <a:gdLst/>
          <a:ahLst/>
          <a:cxnLst/>
          <a:rect l="0" t="0" r="0" b="0"/>
          <a:pathLst>
            <a:path>
              <a:moveTo>
                <a:pt x="0" y="21818"/>
              </a:moveTo>
              <a:lnTo>
                <a:pt x="319587" y="21818"/>
              </a:lnTo>
            </a:path>
          </a:pathLst>
        </a:custGeom>
        <a:noFill/>
        <a:ln w="25400" cap="flat" cmpd="sng" algn="ctr">
          <a:solidFill>
            <a:srgbClr val="00B05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069886" y="815922"/>
        <a:ext cx="15979" cy="15979"/>
      </dsp:txXfrm>
    </dsp:sp>
    <dsp:sp modelId="{1BC4D530-6B93-4C9F-B74A-B5B5CE83B5AD}">
      <dsp:nvSpPr>
        <dsp:cNvPr id="0" name=""/>
        <dsp:cNvSpPr/>
      </dsp:nvSpPr>
      <dsp:spPr>
        <a:xfrm>
          <a:off x="2237670" y="624170"/>
          <a:ext cx="798969" cy="399484"/>
        </a:xfrm>
        <a:prstGeom prst="roundRect">
          <a:avLst>
            <a:gd name="adj" fmla="val 10000"/>
          </a:avLst>
        </a:prstGeom>
        <a:solidFill>
          <a:srgbClr val="92D050"/>
        </a:solidFill>
        <a:ln w="25400" cap="flat" cmpd="sng" algn="ctr">
          <a:solidFill>
            <a:srgbClr val="92D05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PA and Premises Manager</a:t>
          </a:r>
        </a:p>
      </dsp:txBody>
      <dsp:txXfrm>
        <a:off x="2249370" y="635870"/>
        <a:ext cx="775569" cy="376084"/>
      </dsp:txXfrm>
    </dsp:sp>
    <dsp:sp modelId="{4BBE66F6-D8F7-4855-A61E-D55257450DEC}">
      <dsp:nvSpPr>
        <dsp:cNvPr id="0" name=""/>
        <dsp:cNvSpPr/>
      </dsp:nvSpPr>
      <dsp:spPr>
        <a:xfrm rot="19457599">
          <a:off x="2999647" y="687241"/>
          <a:ext cx="393573" cy="43637"/>
        </a:xfrm>
        <a:custGeom>
          <a:avLst/>
          <a:gdLst/>
          <a:ahLst/>
          <a:cxnLst/>
          <a:rect l="0" t="0" r="0" b="0"/>
          <a:pathLst>
            <a:path>
              <a:moveTo>
                <a:pt x="0" y="21818"/>
              </a:moveTo>
              <a:lnTo>
                <a:pt x="393573" y="21818"/>
              </a:lnTo>
            </a:path>
          </a:pathLst>
        </a:custGeom>
        <a:noFill/>
        <a:ln w="25400" cap="flat" cmpd="sng" algn="ctr">
          <a:solidFill>
            <a:srgbClr val="00B05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186594" y="699221"/>
        <a:ext cx="19678" cy="19678"/>
      </dsp:txXfrm>
    </dsp:sp>
    <dsp:sp modelId="{C1DAFBE1-7F54-4575-A2E7-2274A1009880}">
      <dsp:nvSpPr>
        <dsp:cNvPr id="0" name=""/>
        <dsp:cNvSpPr/>
      </dsp:nvSpPr>
      <dsp:spPr>
        <a:xfrm>
          <a:off x="3356227" y="394466"/>
          <a:ext cx="798969" cy="399484"/>
        </a:xfrm>
        <a:prstGeom prst="roundRect">
          <a:avLst>
            <a:gd name="adj" fmla="val 10000"/>
          </a:avLst>
        </a:prstGeom>
        <a:solidFill>
          <a:srgbClr val="00B050"/>
        </a:solidFill>
        <a:ln w="25400" cap="flat" cmpd="sng" algn="ctr">
          <a:solidFill>
            <a:srgbClr val="00B05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Receptionist</a:t>
          </a:r>
        </a:p>
      </dsp:txBody>
      <dsp:txXfrm>
        <a:off x="3367927" y="406166"/>
        <a:ext cx="775569" cy="376084"/>
      </dsp:txXfrm>
    </dsp:sp>
    <dsp:sp modelId="{F4C9A3A4-2706-4108-9D2C-26D459A9BA1C}">
      <dsp:nvSpPr>
        <dsp:cNvPr id="0" name=""/>
        <dsp:cNvSpPr/>
      </dsp:nvSpPr>
      <dsp:spPr>
        <a:xfrm>
          <a:off x="4155197" y="572389"/>
          <a:ext cx="319587" cy="43637"/>
        </a:xfrm>
        <a:custGeom>
          <a:avLst/>
          <a:gdLst/>
          <a:ahLst/>
          <a:cxnLst/>
          <a:rect l="0" t="0" r="0" b="0"/>
          <a:pathLst>
            <a:path>
              <a:moveTo>
                <a:pt x="0" y="21818"/>
              </a:moveTo>
              <a:lnTo>
                <a:pt x="319587" y="21818"/>
              </a:lnTo>
            </a:path>
          </a:pathLst>
        </a:custGeom>
        <a:noFill/>
        <a:ln w="25400" cap="flat" cmpd="sng" algn="ctr">
          <a:solidFill>
            <a:srgbClr val="00B05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4307001" y="586218"/>
        <a:ext cx="15979" cy="15979"/>
      </dsp:txXfrm>
    </dsp:sp>
    <dsp:sp modelId="{1E758F8C-3EC2-4377-8195-E9C4391207D7}">
      <dsp:nvSpPr>
        <dsp:cNvPr id="0" name=""/>
        <dsp:cNvSpPr/>
      </dsp:nvSpPr>
      <dsp:spPr>
        <a:xfrm>
          <a:off x="4474785" y="394466"/>
          <a:ext cx="798969" cy="399484"/>
        </a:xfrm>
        <a:prstGeom prst="roundRect">
          <a:avLst>
            <a:gd name="adj" fmla="val 10000"/>
          </a:avLst>
        </a:prstGeom>
        <a:solidFill>
          <a:srgbClr val="00B050"/>
        </a:solidFill>
        <a:ln w="25400" cap="flat" cmpd="sng" algn="ctr">
          <a:solidFill>
            <a:srgbClr val="00B05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Reception Volunteers</a:t>
          </a:r>
        </a:p>
      </dsp:txBody>
      <dsp:txXfrm>
        <a:off x="4486485" y="406166"/>
        <a:ext cx="775569" cy="376084"/>
      </dsp:txXfrm>
    </dsp:sp>
    <dsp:sp modelId="{B5C44FB7-DD05-4F0D-BB9E-800AA70E4FAA}">
      <dsp:nvSpPr>
        <dsp:cNvPr id="0" name=""/>
        <dsp:cNvSpPr/>
      </dsp:nvSpPr>
      <dsp:spPr>
        <a:xfrm rot="2089357">
          <a:off x="3000622" y="916945"/>
          <a:ext cx="402256" cy="43637"/>
        </a:xfrm>
        <a:custGeom>
          <a:avLst/>
          <a:gdLst/>
          <a:ahLst/>
          <a:cxnLst/>
          <a:rect l="0" t="0" r="0" b="0"/>
          <a:pathLst>
            <a:path>
              <a:moveTo>
                <a:pt x="0" y="21818"/>
              </a:moveTo>
              <a:lnTo>
                <a:pt x="402256" y="21818"/>
              </a:lnTo>
            </a:path>
          </a:pathLst>
        </a:custGeom>
        <a:noFill/>
        <a:ln w="25400" cap="flat" cmpd="sng" algn="ctr">
          <a:solidFill>
            <a:srgbClr val="00B05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191694" y="928707"/>
        <a:ext cx="20112" cy="20112"/>
      </dsp:txXfrm>
    </dsp:sp>
    <dsp:sp modelId="{175C4A0D-791E-40F3-B595-171304C71482}">
      <dsp:nvSpPr>
        <dsp:cNvPr id="0" name=""/>
        <dsp:cNvSpPr/>
      </dsp:nvSpPr>
      <dsp:spPr>
        <a:xfrm>
          <a:off x="3366862" y="853873"/>
          <a:ext cx="798969" cy="399484"/>
        </a:xfrm>
        <a:prstGeom prst="roundRect">
          <a:avLst>
            <a:gd name="adj" fmla="val 10000"/>
          </a:avLst>
        </a:prstGeom>
        <a:solidFill>
          <a:srgbClr val="00B050"/>
        </a:solidFill>
        <a:ln w="25400" cap="flat" cmpd="sng" algn="ctr">
          <a:solidFill>
            <a:srgbClr val="00B05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Cleaners</a:t>
          </a:r>
        </a:p>
      </dsp:txBody>
      <dsp:txXfrm>
        <a:off x="3378562" y="865573"/>
        <a:ext cx="775569" cy="37608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Eszter Bobvos</dc:creator>
  <cp:lastModifiedBy>Eszter Bobvos</cp:lastModifiedBy>
  <cp:revision>9</cp:revision>
  <dcterms:created xsi:type="dcterms:W3CDTF">2018-01-02T10:00:00Z</dcterms:created>
  <dcterms:modified xsi:type="dcterms:W3CDTF">2018-01-04T15:08:00Z</dcterms:modified>
</cp:coreProperties>
</file>